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E9" w:rsidRPr="00C85FE2" w:rsidRDefault="00CC74E9" w:rsidP="00CC74E9">
      <w:pPr>
        <w:ind w:right="-284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П</w:t>
      </w:r>
      <w:r w:rsidRPr="00C85FE2">
        <w:rPr>
          <w:b/>
          <w:sz w:val="24"/>
          <w:szCs w:val="22"/>
        </w:rPr>
        <w:t xml:space="preserve">РИЛОЖЕНИЕ № </w:t>
      </w:r>
      <w:r>
        <w:rPr>
          <w:b/>
          <w:sz w:val="24"/>
          <w:szCs w:val="22"/>
        </w:rPr>
        <w:t>1</w:t>
      </w:r>
    </w:p>
    <w:p w:rsidR="00CC74E9" w:rsidRDefault="00CC74E9" w:rsidP="00CC74E9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 xml:space="preserve">к </w:t>
      </w:r>
      <w:r>
        <w:rPr>
          <w:b/>
          <w:sz w:val="24"/>
          <w:szCs w:val="22"/>
        </w:rPr>
        <w:t>Дополнительному п</w:t>
      </w:r>
      <w:r w:rsidRPr="00C85FE2">
        <w:rPr>
          <w:b/>
          <w:sz w:val="24"/>
          <w:szCs w:val="22"/>
        </w:rPr>
        <w:t xml:space="preserve">оложению о порядке, сроках и условиях </w:t>
      </w:r>
    </w:p>
    <w:p w:rsidR="00CC74E9" w:rsidRDefault="00CC74E9" w:rsidP="00CC74E9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 xml:space="preserve">продажи имущества </w:t>
      </w:r>
      <w:r>
        <w:rPr>
          <w:b/>
          <w:sz w:val="24"/>
          <w:szCs w:val="22"/>
        </w:rPr>
        <w:t>ООО</w:t>
      </w:r>
      <w:r w:rsidRPr="00C85FE2">
        <w:rPr>
          <w:b/>
          <w:sz w:val="24"/>
          <w:szCs w:val="22"/>
        </w:rPr>
        <w:t xml:space="preserve"> «</w:t>
      </w:r>
      <w:r>
        <w:rPr>
          <w:b/>
          <w:sz w:val="24"/>
          <w:szCs w:val="22"/>
        </w:rPr>
        <w:t>ИНЗ</w:t>
      </w:r>
      <w:r w:rsidRPr="00C85FE2">
        <w:rPr>
          <w:b/>
          <w:sz w:val="24"/>
          <w:szCs w:val="22"/>
        </w:rPr>
        <w:t xml:space="preserve">», </w:t>
      </w:r>
    </w:p>
    <w:p w:rsidR="00CC74E9" w:rsidRDefault="00CC74E9" w:rsidP="00CC74E9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>находящегося в залоге у ООО «РТ-Капитал»</w:t>
      </w:r>
      <w:r>
        <w:rPr>
          <w:b/>
          <w:sz w:val="24"/>
          <w:szCs w:val="22"/>
        </w:rPr>
        <w:t xml:space="preserve"> </w:t>
      </w:r>
    </w:p>
    <w:p w:rsidR="00CC74E9" w:rsidRDefault="00CC74E9" w:rsidP="00CC74E9">
      <w:pPr>
        <w:ind w:right="-284"/>
        <w:jc w:val="center"/>
        <w:rPr>
          <w:b/>
          <w:sz w:val="24"/>
          <w:szCs w:val="22"/>
        </w:rPr>
      </w:pPr>
    </w:p>
    <w:p w:rsidR="00CC74E9" w:rsidRPr="00C85FE2" w:rsidRDefault="00CC74E9" w:rsidP="00CC74E9">
      <w:pPr>
        <w:ind w:right="-284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Имущество, поименованное в настоящих списках, подлежит выставлению на торги в составе лота №1</w:t>
      </w:r>
    </w:p>
    <w:p w:rsidR="00CC74E9" w:rsidRDefault="00CC74E9" w:rsidP="00CC74E9">
      <w:pPr>
        <w:ind w:right="-284"/>
        <w:jc w:val="both"/>
        <w:rPr>
          <w:sz w:val="22"/>
          <w:szCs w:val="22"/>
        </w:rPr>
      </w:pPr>
    </w:p>
    <w:p w:rsidR="00CC74E9" w:rsidRPr="001B1F62" w:rsidRDefault="00CC74E9" w:rsidP="00CC74E9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1B1F6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1:</w:t>
      </w:r>
    </w:p>
    <w:p w:rsidR="00CC74E9" w:rsidRDefault="00CC74E9" w:rsidP="00CC74E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CC74E9" w:rsidRDefault="00CC74E9" w:rsidP="00CC74E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Здания и сооружения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503"/>
        <w:gridCol w:w="7304"/>
        <w:gridCol w:w="1528"/>
      </w:tblGrid>
      <w:tr w:rsidR="00CC74E9" w:rsidRPr="00620B41" w:rsidTr="00300924">
        <w:trPr>
          <w:trHeight w:val="705"/>
          <w:jc w:val="center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7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Наименование объекта оценки</w:t>
            </w:r>
          </w:p>
        </w:tc>
        <w:tc>
          <w:tcPr>
            <w:tcW w:w="9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 xml:space="preserve">Начальная цена на торгах, руб. без НДС </w:t>
            </w:r>
          </w:p>
        </w:tc>
      </w:tr>
      <w:tr w:rsidR="00CC74E9" w:rsidRPr="00620B41" w:rsidTr="00300924">
        <w:trPr>
          <w:trHeight w:val="408"/>
          <w:jc w:val="center"/>
        </w:trPr>
        <w:tc>
          <w:tcPr>
            <w:tcW w:w="3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4E9" w:rsidRPr="00620B41" w:rsidRDefault="00CC74E9" w:rsidP="00300924">
            <w:pPr>
              <w:rPr>
                <w:b/>
                <w:bCs/>
                <w:color w:val="000000"/>
              </w:rPr>
            </w:pPr>
          </w:p>
        </w:tc>
        <w:tc>
          <w:tcPr>
            <w:tcW w:w="37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4E9" w:rsidRPr="00620B41" w:rsidRDefault="00CC74E9" w:rsidP="00300924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4E9" w:rsidRPr="00620B41" w:rsidRDefault="00CC74E9" w:rsidP="00300924">
            <w:pPr>
              <w:rPr>
                <w:b/>
                <w:bCs/>
                <w:color w:val="000000"/>
              </w:rPr>
            </w:pPr>
          </w:p>
        </w:tc>
      </w:tr>
      <w:tr w:rsidR="00CC74E9" w:rsidRPr="00620B41" w:rsidTr="00300924">
        <w:trPr>
          <w:trHeight w:val="315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3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Земельный участок, категория земель: земли населенных пунктов, разрешенное использование: для эксплуатации нефтебитумной установки, общая площадь: 50412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кад.№18:26:040003:109,  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widowControl/>
              <w:autoSpaceDE/>
              <w:autoSpaceDN/>
              <w:adjustRightInd/>
              <w:spacing w:line="60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6125220,00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Земельный участок, категория земель: земли населенных пунктов, разрешенное использование: для эксплуатации и обслуживания котельной, общая площадь: 5252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кад.№18:26:040003:71,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60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789588,00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Земельный участок, категория земель: земли населенных пунктов, разрешенное использование: эксплуатация и обслуживание производственной базы, общая площадь: 36741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18:26:040003:83,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60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4773492,00</w:t>
            </w:r>
          </w:p>
        </w:tc>
      </w:tr>
      <w:tr w:rsidR="00CC74E9" w:rsidRPr="00620B41" w:rsidTr="00300924">
        <w:trPr>
          <w:trHeight w:val="12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Административно-бытовой корпус, назначение: производственное, 2-этажный (подземных этажей-0), общая площадь: 688,1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proofErr w:type="gramStart"/>
            <w:r w:rsidRPr="00620B41">
              <w:rPr>
                <w:color w:val="000000"/>
              </w:rPr>
              <w:t>лит.А</w:t>
            </w:r>
            <w:proofErr w:type="spellEnd"/>
            <w:proofErr w:type="gram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кад</w:t>
            </w:r>
            <w:proofErr w:type="spellEnd"/>
            <w:r w:rsidRPr="00620B41">
              <w:rPr>
                <w:color w:val="000000"/>
              </w:rPr>
              <w:t xml:space="preserve">.№ 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18:26:040003:445,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72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2505168,00</w:t>
            </w:r>
          </w:p>
        </w:tc>
      </w:tr>
      <w:tr w:rsidR="00CC74E9" w:rsidRPr="00620B41" w:rsidTr="00300924">
        <w:trPr>
          <w:trHeight w:val="121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Баня, назначение: баня, 2-этажный (подземных этажей-0), общая площадь:283,2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инв.№44515, </w:t>
            </w:r>
            <w:proofErr w:type="spellStart"/>
            <w:proofErr w:type="gramStart"/>
            <w:r w:rsidRPr="00620B41">
              <w:rPr>
                <w:color w:val="000000"/>
              </w:rPr>
              <w:t>лит.В</w:t>
            </w:r>
            <w:proofErr w:type="spellEnd"/>
            <w:proofErr w:type="gramEnd"/>
            <w:r w:rsidRPr="00620B41">
              <w:rPr>
                <w:color w:val="000000"/>
              </w:rPr>
              <w:t xml:space="preserve">, кад.№18:26:040003:302, 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 а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72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1186164,00</w:t>
            </w:r>
          </w:p>
        </w:tc>
      </w:tr>
      <w:tr w:rsidR="00CC74E9" w:rsidRPr="00620B41" w:rsidTr="00300924">
        <w:trPr>
          <w:trHeight w:val="12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Здание, назначение: нежилое, 3-этажный (подземных этажей -1), общая площадь: 1067,8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инв.№40816, </w:t>
            </w:r>
            <w:proofErr w:type="spellStart"/>
            <w:proofErr w:type="gramStart"/>
            <w:r w:rsidRPr="00620B41">
              <w:rPr>
                <w:color w:val="000000"/>
              </w:rPr>
              <w:t>лит.А</w:t>
            </w:r>
            <w:proofErr w:type="spellEnd"/>
            <w:proofErr w:type="gramEnd"/>
            <w:r w:rsidRPr="00620B41">
              <w:rPr>
                <w:color w:val="000000"/>
              </w:rPr>
              <w:t>, кад.№18:26:040003:160, адрес: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67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72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3764232,00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7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proofErr w:type="spellStart"/>
            <w:r w:rsidRPr="00620B41">
              <w:rPr>
                <w:color w:val="000000"/>
              </w:rPr>
              <w:t>Мазутонасосная</w:t>
            </w:r>
            <w:proofErr w:type="spellEnd"/>
            <w:r w:rsidRPr="00620B41">
              <w:rPr>
                <w:color w:val="000000"/>
              </w:rPr>
              <w:t xml:space="preserve"> с наземными резервуарами резервного топлива, назначение: нежилое, 1-этажный (подземных этажей-0), общая площадь: 66,6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инв.№44515, </w:t>
            </w:r>
            <w:proofErr w:type="spellStart"/>
            <w:r w:rsidRPr="00620B41">
              <w:rPr>
                <w:color w:val="000000"/>
              </w:rPr>
              <w:t>лит.Б</w:t>
            </w:r>
            <w:proofErr w:type="spellEnd"/>
            <w:r w:rsidRPr="00620B41">
              <w:rPr>
                <w:color w:val="000000"/>
              </w:rPr>
              <w:t xml:space="preserve">, кад.№18:26:040003:304,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 а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60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69336,00</w:t>
            </w:r>
          </w:p>
        </w:tc>
      </w:tr>
      <w:tr w:rsidR="00CC74E9" w:rsidRPr="00620B41" w:rsidTr="00300924">
        <w:trPr>
          <w:trHeight w:val="121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8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Насосная, назначение: нежилое, 1-этажный (подземных этажей-0), общая площадь: 47,6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инв.№44515, </w:t>
            </w:r>
            <w:proofErr w:type="spellStart"/>
            <w:proofErr w:type="gramStart"/>
            <w:r w:rsidRPr="00620B41">
              <w:rPr>
                <w:color w:val="000000"/>
              </w:rPr>
              <w:t>лит.Г</w:t>
            </w:r>
            <w:proofErr w:type="spellEnd"/>
            <w:proofErr w:type="gramEnd"/>
            <w:r w:rsidRPr="00620B41">
              <w:rPr>
                <w:color w:val="000000"/>
              </w:rPr>
              <w:t>, кад.№18:26:040003:301,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 а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55728,00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9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Насосная  откачки нефтепродуктов, назначение: производственное, 1-этажный (подземных этажей-0), общая площадь: 70,7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лит.Д</w:t>
            </w:r>
            <w:proofErr w:type="spellEnd"/>
            <w:r w:rsidRPr="00620B41">
              <w:rPr>
                <w:color w:val="000000"/>
              </w:rPr>
              <w:t xml:space="preserve">, кад.№18:26:040003:443,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84888,00</w:t>
            </w:r>
          </w:p>
        </w:tc>
      </w:tr>
      <w:tr w:rsidR="00CC74E9" w:rsidRPr="00620B41" w:rsidTr="00300924">
        <w:trPr>
          <w:trHeight w:val="121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10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Операторная </w:t>
            </w:r>
            <w:proofErr w:type="spellStart"/>
            <w:r w:rsidRPr="00620B41">
              <w:rPr>
                <w:color w:val="000000"/>
              </w:rPr>
              <w:t>КИПиА</w:t>
            </w:r>
            <w:proofErr w:type="spellEnd"/>
            <w:r w:rsidRPr="00620B41">
              <w:rPr>
                <w:color w:val="000000"/>
              </w:rPr>
              <w:t xml:space="preserve">, назначение: производственное, 1-этажный (подземных этажей-0), общая площадь:168,4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proofErr w:type="gramStart"/>
            <w:r w:rsidRPr="00620B41">
              <w:rPr>
                <w:color w:val="000000"/>
              </w:rPr>
              <w:t>лит.Г</w:t>
            </w:r>
            <w:proofErr w:type="spellEnd"/>
            <w:proofErr w:type="gram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кад</w:t>
            </w:r>
            <w:proofErr w:type="spellEnd"/>
            <w:r w:rsidRPr="00620B41">
              <w:rPr>
                <w:color w:val="000000"/>
              </w:rPr>
              <w:t>.№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18:26:040003:157, 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369360,00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lastRenderedPageBreak/>
              <w:t>11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Производственное здание, назначение: нежилое, 1-этажный (подземных этажей-0), общая площадь: 902,7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инв.№44515, </w:t>
            </w:r>
            <w:proofErr w:type="spellStart"/>
            <w:r w:rsidRPr="00620B41">
              <w:rPr>
                <w:color w:val="000000"/>
              </w:rPr>
              <w:t>лит.А</w:t>
            </w:r>
            <w:proofErr w:type="spellEnd"/>
            <w:r w:rsidRPr="00620B41">
              <w:rPr>
                <w:color w:val="000000"/>
              </w:rPr>
              <w:t xml:space="preserve">, кадастровый номер:18:26:040003:306, 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 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60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1782972,00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12</w:t>
            </w:r>
          </w:p>
        </w:tc>
        <w:tc>
          <w:tcPr>
            <w:tcW w:w="3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Производственный корпус, назначение: производственное, 1-этажный (подземных этажей-0), общая площадь: 328,2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лит.Б</w:t>
            </w:r>
            <w:proofErr w:type="spellEnd"/>
            <w:r w:rsidRPr="00620B41">
              <w:rPr>
                <w:color w:val="000000"/>
              </w:rPr>
              <w:t xml:space="preserve">, кад.№18:26:040003:444,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651564,00</w:t>
            </w:r>
          </w:p>
        </w:tc>
      </w:tr>
      <w:tr w:rsidR="00CC74E9" w:rsidRPr="00620B41" w:rsidTr="00300924">
        <w:trPr>
          <w:trHeight w:val="12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13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Склад, назначение: складское, 1-этажный (подземных этажей -0), общая площадь: 1016,1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инв.№40816, </w:t>
            </w:r>
            <w:proofErr w:type="spellStart"/>
            <w:proofErr w:type="gramStart"/>
            <w:r w:rsidRPr="00620B41">
              <w:rPr>
                <w:color w:val="000000"/>
              </w:rPr>
              <w:t>лит.С</w:t>
            </w:r>
            <w:proofErr w:type="spellEnd"/>
            <w:proofErr w:type="gramEnd"/>
            <w:r w:rsidRPr="00620B41">
              <w:rPr>
                <w:color w:val="000000"/>
              </w:rPr>
              <w:t>, кад.№18:26:040003:163,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67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1296648,00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14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Склад арочного типа, назначение: производственное, 1-этажный (подземных этажей-0), общая площадь: 876,1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лит.В</w:t>
            </w:r>
            <w:proofErr w:type="spellEnd"/>
            <w:r w:rsidRPr="00620B41">
              <w:rPr>
                <w:color w:val="000000"/>
              </w:rPr>
              <w:t xml:space="preserve">, кад№18:26:040003:450,адрес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1079568,00</w:t>
            </w:r>
          </w:p>
        </w:tc>
      </w:tr>
      <w:tr w:rsidR="00CC74E9" w:rsidRPr="00620B41" w:rsidTr="00300924">
        <w:trPr>
          <w:trHeight w:val="121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15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Трансформаторная подстанция, назначение: производственное, 1-этажный (подземных этажей-0), общая площадь: 53,3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proofErr w:type="gramStart"/>
            <w:r w:rsidRPr="00620B41">
              <w:rPr>
                <w:color w:val="000000"/>
              </w:rPr>
              <w:t>лит.Т</w:t>
            </w:r>
            <w:proofErr w:type="spellEnd"/>
            <w:proofErr w:type="gramEnd"/>
            <w:r w:rsidRPr="00620B41">
              <w:rPr>
                <w:color w:val="000000"/>
              </w:rPr>
              <w:t xml:space="preserve">, </w:t>
            </w:r>
          </w:p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18:26:040003:442,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95256,00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16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Газопровод высокого давления, назначение: сооружения транспорта, протяженность:1987,52 </w:t>
            </w:r>
            <w:proofErr w:type="spellStart"/>
            <w:r w:rsidRPr="00620B41">
              <w:rPr>
                <w:color w:val="000000"/>
              </w:rPr>
              <w:t>п.м</w:t>
            </w:r>
            <w:proofErr w:type="spellEnd"/>
            <w:r w:rsidRPr="00620B41">
              <w:rPr>
                <w:color w:val="000000"/>
              </w:rPr>
              <w:t xml:space="preserve">., инв.№44930,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от </w:t>
            </w:r>
            <w:proofErr w:type="spellStart"/>
            <w:r w:rsidRPr="00620B41">
              <w:rPr>
                <w:color w:val="000000"/>
              </w:rPr>
              <w:t>ул.Механизаторской</w:t>
            </w:r>
            <w:proofErr w:type="spellEnd"/>
            <w:r w:rsidRPr="00620B41">
              <w:rPr>
                <w:color w:val="000000"/>
              </w:rPr>
              <w:t xml:space="preserve"> по </w:t>
            </w:r>
            <w:proofErr w:type="spellStart"/>
            <w:r w:rsidRPr="00620B41">
              <w:rPr>
                <w:color w:val="000000"/>
              </w:rPr>
              <w:t>ул.Локомотивная</w:t>
            </w:r>
            <w:proofErr w:type="spellEnd"/>
            <w:r w:rsidRPr="00620B41">
              <w:rPr>
                <w:color w:val="000000"/>
              </w:rPr>
              <w:t xml:space="preserve">, Фурманова, Гагарина к котельной ДСУ-1»Удмуртавтодора» по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60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3380616,00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17</w:t>
            </w:r>
          </w:p>
        </w:tc>
        <w:tc>
          <w:tcPr>
            <w:tcW w:w="3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Градирня (1),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474012,00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18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Градирня (2),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477576,00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19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Дымовая труба, h=30,0 м, назначение: нежилое; инв.№44515, адрес объекта: УР, г. Ижевск,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992736,00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20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Емкость стальная Е50-2, 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146448,00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Емкость стальная Е50-3, 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146448,00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22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Емкость стальная Е50-4, 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146448,00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23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Железнодорожный путь, назначение: здания и сооружения производственного назначения; инв.№43919; </w:t>
            </w:r>
            <w:proofErr w:type="spellStart"/>
            <w:r w:rsidRPr="00620B41">
              <w:rPr>
                <w:color w:val="000000"/>
              </w:rPr>
              <w:t>лит.XV</w:t>
            </w:r>
            <w:proofErr w:type="spellEnd"/>
            <w:r w:rsidRPr="00620B41">
              <w:rPr>
                <w:color w:val="000000"/>
              </w:rPr>
              <w:t xml:space="preserve">, XVI,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1628100,00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24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Железнодорожный тупик, назначение: коммуникационное; протяженность: 414,9, инв.№40816, </w:t>
            </w:r>
            <w:proofErr w:type="spellStart"/>
            <w:r w:rsidRPr="00620B41">
              <w:rPr>
                <w:color w:val="000000"/>
              </w:rPr>
              <w:t>лит.IV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адрес:УР</w:t>
            </w:r>
            <w:proofErr w:type="spellEnd"/>
            <w:r w:rsidRPr="00620B41">
              <w:rPr>
                <w:color w:val="000000"/>
              </w:rPr>
              <w:t xml:space="preserve">, г. Ижевск,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1489752,00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25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Куб раздатчик К-1,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234900,00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26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Куб раздатчик К-2,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234900,00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27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Локальная канализация ТОПАС-15,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45684,00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28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proofErr w:type="spellStart"/>
            <w:r w:rsidRPr="00620B41">
              <w:rPr>
                <w:color w:val="000000"/>
              </w:rPr>
              <w:t>Мазутопровод</w:t>
            </w:r>
            <w:proofErr w:type="spellEnd"/>
            <w:r w:rsidRPr="00620B41">
              <w:rPr>
                <w:color w:val="000000"/>
              </w:rPr>
              <w:t xml:space="preserve"> (резервное топливо), </w:t>
            </w:r>
            <w:proofErr w:type="spellStart"/>
            <w:r w:rsidRPr="00620B41">
              <w:rPr>
                <w:color w:val="000000"/>
              </w:rPr>
              <w:t>назначение:нежилое</w:t>
            </w:r>
            <w:proofErr w:type="spellEnd"/>
            <w:r w:rsidRPr="00620B41">
              <w:rPr>
                <w:color w:val="000000"/>
              </w:rPr>
              <w:t xml:space="preserve">; протяженность:118 </w:t>
            </w:r>
            <w:proofErr w:type="spellStart"/>
            <w:r w:rsidRPr="00620B41">
              <w:rPr>
                <w:color w:val="000000"/>
              </w:rPr>
              <w:t>п.м</w:t>
            </w:r>
            <w:proofErr w:type="spellEnd"/>
            <w:r w:rsidRPr="00620B41">
              <w:rPr>
                <w:color w:val="000000"/>
              </w:rPr>
              <w:t>.; инв.№44853, адрес объекта: УР ,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348948,00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29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proofErr w:type="spellStart"/>
            <w:r w:rsidRPr="00620B41">
              <w:rPr>
                <w:color w:val="000000"/>
              </w:rPr>
              <w:t>Нефтеловушка</w:t>
            </w:r>
            <w:proofErr w:type="spellEnd"/>
            <w:r w:rsidRPr="00620B41">
              <w:rPr>
                <w:color w:val="000000"/>
              </w:rPr>
              <w:t xml:space="preserve">, назначение: производственное; общая площадь:53,2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лит.III</w:t>
            </w:r>
            <w:proofErr w:type="spellEnd"/>
            <w:r w:rsidRPr="00620B41">
              <w:rPr>
                <w:color w:val="000000"/>
              </w:rPr>
              <w:t xml:space="preserve">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71604,00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30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Ограждение железобетонное с воротами, литеры XVII,XVIII,XIX,XX,XXI,XXII,XXIII,XXIV,XXV,XXVI,XXVII,XXVIII,XXIX,XXX,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1989684,00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Открытая площадка, назначение: вспомогательное; площадь: 2775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литер VII, адрес: УР, г. Ижевск,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797040,00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lastRenderedPageBreak/>
              <w:t>32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Открытая площадка, назначение: вспомогательное; площадь: 1224,4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литер VIII, адрес: УР, г. Ижевск,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351540,00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33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Открытые складские  площадки - дороги, назначение: складское; площадь: 19497,6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литер IХ, адрес: УР, г. Ижевск,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5600016,00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34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Площадка блока колонн, общая площадь: 328,1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.; инв.№43919, литер XXXI; адрес: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101088,00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35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Площадка кубов раздатчиков, назначение: производственное; протяженность: 50,68 м; литер II; адрес: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185328,00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36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Площадка печей, назначение: производственное; инв.№43919, литер XXXII; адрес: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81000,00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37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Площадка промежуточных емкостей, назначение: производственное; инв.№43919, </w:t>
            </w:r>
            <w:proofErr w:type="spellStart"/>
            <w:r w:rsidRPr="00620B41">
              <w:rPr>
                <w:color w:val="000000"/>
              </w:rPr>
              <w:t>лит.I</w:t>
            </w:r>
            <w:proofErr w:type="spellEnd"/>
            <w:r w:rsidRPr="00620B41">
              <w:rPr>
                <w:color w:val="000000"/>
              </w:rPr>
              <w:t xml:space="preserve">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>, ул. Пойма,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254340,00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38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3000 (1),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1267164,00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39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3000 (2),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1267164,00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40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Резервуар, назначение: производственное; общая площадь: 38,5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лит.IV</w:t>
            </w:r>
            <w:proofErr w:type="spellEnd"/>
            <w:r w:rsidRPr="00620B41">
              <w:rPr>
                <w:color w:val="000000"/>
              </w:rPr>
              <w:t xml:space="preserve">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342468,00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Резервуар, назначение: нефтяные и газовые сооружения; общая площадь: 38,5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лит.V</w:t>
            </w:r>
            <w:proofErr w:type="spellEnd"/>
            <w:r w:rsidRPr="00620B41">
              <w:rPr>
                <w:color w:val="000000"/>
              </w:rPr>
              <w:t xml:space="preserve">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342468,00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42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Резервуар, назначение: нефтяные и газовые сооружения; общая площадь: 38,5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лит.VI,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342468,00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43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Резервуар, назначение: нефтяные и газовые сооружения; общая площадь: 38,5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., инв.№43919, </w:t>
            </w:r>
            <w:proofErr w:type="spellStart"/>
            <w:r w:rsidRPr="00620B41">
              <w:rPr>
                <w:color w:val="000000"/>
              </w:rPr>
              <w:t>лит.VII</w:t>
            </w:r>
            <w:proofErr w:type="spellEnd"/>
            <w:r w:rsidRPr="00620B41">
              <w:rPr>
                <w:color w:val="000000"/>
              </w:rPr>
              <w:t xml:space="preserve">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342468,00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44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100 м3,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199260,00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45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>Резервуар 50м3 (промежуточный),</w:t>
            </w:r>
            <w:r w:rsidRPr="00620B41">
              <w:rPr>
                <w:color w:val="000000"/>
                <w:sz w:val="24"/>
                <w:szCs w:val="24"/>
              </w:rPr>
              <w:t xml:space="preserve"> </w:t>
            </w:r>
            <w:r w:rsidRPr="00620B41">
              <w:rPr>
                <w:color w:val="000000"/>
              </w:rPr>
              <w:t xml:space="preserve">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146448,00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46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>Резервуар вертикальный стальной РВС 700 (1),</w:t>
            </w:r>
            <w:r w:rsidRPr="00620B41">
              <w:rPr>
                <w:color w:val="000000"/>
                <w:sz w:val="24"/>
                <w:szCs w:val="24"/>
              </w:rPr>
              <w:t xml:space="preserve"> </w:t>
            </w:r>
            <w:r w:rsidRPr="00620B41">
              <w:rPr>
                <w:color w:val="000000"/>
              </w:rPr>
              <w:t xml:space="preserve">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454572,00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47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>Резервуар вертикальный стальной РВС 700 (2),</w:t>
            </w:r>
            <w:r w:rsidRPr="00620B41">
              <w:rPr>
                <w:color w:val="000000"/>
                <w:sz w:val="24"/>
                <w:szCs w:val="24"/>
              </w:rPr>
              <w:t xml:space="preserve"> </w:t>
            </w:r>
            <w:r w:rsidRPr="00620B41">
              <w:rPr>
                <w:color w:val="000000"/>
              </w:rPr>
              <w:t xml:space="preserve">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454572,00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48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вертикальный стальной РВС 700 (3),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454572,00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49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вертикальный стальной РВС 700 (4),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454572,00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50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горизонтальный стальной РГС 100 (1),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526176,00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горизонтальный стальной РГС 100 (2),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526176,00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52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горизонтальный стальной РГС 100 (3),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526176,00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53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горизонтальный стальной РГС 100 (4),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526176,00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54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горизонтальный стальной РГС 100 (5),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526176,00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55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горизонтальный стальной РГС 100 (6),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526176,00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lastRenderedPageBreak/>
              <w:t>56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Резервуар РВС 200м3,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265680,00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57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Свеча рассеивания,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115б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124416,00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58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Сети водопровода котельной, </w:t>
            </w:r>
            <w:proofErr w:type="spellStart"/>
            <w:r w:rsidRPr="00620B41">
              <w:rPr>
                <w:color w:val="000000"/>
              </w:rPr>
              <w:t>назначение:нежилое</w:t>
            </w:r>
            <w:proofErr w:type="spellEnd"/>
            <w:r w:rsidRPr="00620B41">
              <w:rPr>
                <w:color w:val="000000"/>
              </w:rPr>
              <w:t xml:space="preserve">; протяженность:439,7 </w:t>
            </w:r>
            <w:proofErr w:type="spellStart"/>
            <w:r w:rsidRPr="00620B41">
              <w:rPr>
                <w:color w:val="000000"/>
              </w:rPr>
              <w:t>п.м</w:t>
            </w:r>
            <w:proofErr w:type="spellEnd"/>
            <w:r w:rsidRPr="00620B41">
              <w:rPr>
                <w:color w:val="000000"/>
              </w:rPr>
              <w:t xml:space="preserve">., инв.№44839,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258228,00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59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Сети газоснабжения котельной, назначение: нефтяные и нефтегазовые сооружения; протяженность:22,20 м, инв.№44833, адрес: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9396,00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60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Сети канализации котельной, назначение: нежилое;протяженность:13,0 </w:t>
            </w:r>
            <w:proofErr w:type="spellStart"/>
            <w:r w:rsidRPr="00620B41">
              <w:rPr>
                <w:color w:val="000000"/>
              </w:rPr>
              <w:t>п.м</w:t>
            </w:r>
            <w:proofErr w:type="spellEnd"/>
            <w:r w:rsidRPr="00620B41">
              <w:rPr>
                <w:color w:val="000000"/>
              </w:rPr>
              <w:t xml:space="preserve">., инв.№44839,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152604,00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61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Сети теплоснабжения котельной, </w:t>
            </w:r>
            <w:proofErr w:type="spellStart"/>
            <w:r w:rsidRPr="00620B41">
              <w:rPr>
                <w:color w:val="000000"/>
              </w:rPr>
              <w:t>назначение:нежилое</w:t>
            </w:r>
            <w:proofErr w:type="spellEnd"/>
            <w:r w:rsidRPr="00620B41">
              <w:rPr>
                <w:color w:val="000000"/>
              </w:rPr>
              <w:t xml:space="preserve">; протяженность:24,4 </w:t>
            </w:r>
            <w:proofErr w:type="spellStart"/>
            <w:r w:rsidRPr="00620B41">
              <w:rPr>
                <w:color w:val="000000"/>
              </w:rPr>
              <w:t>п.м</w:t>
            </w:r>
            <w:proofErr w:type="spellEnd"/>
            <w:r w:rsidRPr="00620B41">
              <w:rPr>
                <w:color w:val="000000"/>
              </w:rPr>
              <w:t xml:space="preserve">.; инв.№44831, </w:t>
            </w:r>
            <w:proofErr w:type="spellStart"/>
            <w:r w:rsidRPr="00620B41">
              <w:rPr>
                <w:color w:val="000000"/>
              </w:rPr>
              <w:t>адрес:УР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 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19764,00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62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Сети электроснабжения котельной, </w:t>
            </w:r>
            <w:proofErr w:type="spellStart"/>
            <w:r w:rsidRPr="00620B41">
              <w:rPr>
                <w:color w:val="000000"/>
              </w:rPr>
              <w:t>назначение:нежилое</w:t>
            </w:r>
            <w:proofErr w:type="spellEnd"/>
            <w:r w:rsidRPr="00620B41">
              <w:rPr>
                <w:color w:val="000000"/>
              </w:rPr>
              <w:t xml:space="preserve">; протяженность:0,1432+0,078 км, инв.№44832, адрес </w:t>
            </w:r>
            <w:proofErr w:type="spellStart"/>
            <w:r w:rsidRPr="00620B41">
              <w:rPr>
                <w:color w:val="000000"/>
              </w:rPr>
              <w:t>объекта:УР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53а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174960,00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63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Технологические проезды, назначение: здания и сооружения производственного назначения, инв.№43919, </w:t>
            </w:r>
            <w:proofErr w:type="spellStart"/>
            <w:r w:rsidRPr="00620B41">
              <w:rPr>
                <w:color w:val="000000"/>
              </w:rPr>
              <w:t>лит.XIII</w:t>
            </w:r>
            <w:proofErr w:type="spellEnd"/>
            <w:r w:rsidRPr="00620B41">
              <w:rPr>
                <w:color w:val="000000"/>
              </w:rPr>
              <w:t>,  адрес объекта: УР, г. Ижевск, ул. Пойма,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6836076,00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64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Операторская, </w:t>
            </w:r>
            <w:proofErr w:type="spellStart"/>
            <w:r w:rsidRPr="00620B41">
              <w:rPr>
                <w:color w:val="000000"/>
              </w:rPr>
              <w:t>назначение:производственное</w:t>
            </w:r>
            <w:proofErr w:type="spellEnd"/>
            <w:r w:rsidRPr="00620B41">
              <w:rPr>
                <w:color w:val="000000"/>
              </w:rPr>
              <w:t xml:space="preserve">; 1-этажный; общая площадь:40,3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>., адрес: УР, ул. Пойма, 115 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60912,00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65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Распределительный пункт РП-1, </w:t>
            </w:r>
            <w:proofErr w:type="spellStart"/>
            <w:r w:rsidRPr="00620B41">
              <w:rPr>
                <w:color w:val="000000"/>
              </w:rPr>
              <w:t>назначение:производственное</w:t>
            </w:r>
            <w:proofErr w:type="spellEnd"/>
            <w:r w:rsidRPr="00620B41">
              <w:rPr>
                <w:color w:val="000000"/>
              </w:rPr>
              <w:t xml:space="preserve">; 1-этажный,  площадь:3,5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;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6480,00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  <w:r w:rsidRPr="00620B41">
              <w:rPr>
                <w:color w:val="000000"/>
              </w:rPr>
              <w:t>66</w:t>
            </w: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620B41">
              <w:rPr>
                <w:color w:val="000000"/>
              </w:rPr>
              <w:t xml:space="preserve">Щитовая ВРШ (ВРУ-1), </w:t>
            </w:r>
            <w:proofErr w:type="spellStart"/>
            <w:r w:rsidRPr="00620B41">
              <w:rPr>
                <w:color w:val="000000"/>
              </w:rPr>
              <w:t>назначение:производственное</w:t>
            </w:r>
            <w:proofErr w:type="spellEnd"/>
            <w:r w:rsidRPr="00620B41">
              <w:rPr>
                <w:color w:val="000000"/>
              </w:rPr>
              <w:t xml:space="preserve">; 1-этажный,  площадь:4,4 </w:t>
            </w:r>
            <w:proofErr w:type="spellStart"/>
            <w:r w:rsidRPr="00620B41">
              <w:rPr>
                <w:color w:val="000000"/>
              </w:rPr>
              <w:t>кв.м</w:t>
            </w:r>
            <w:proofErr w:type="spellEnd"/>
            <w:r w:rsidRPr="00620B41">
              <w:rPr>
                <w:color w:val="000000"/>
              </w:rPr>
              <w:t xml:space="preserve">; адрес объекта: УР, </w:t>
            </w:r>
            <w:proofErr w:type="spellStart"/>
            <w:r w:rsidRPr="00620B41">
              <w:rPr>
                <w:color w:val="000000"/>
              </w:rPr>
              <w:t>г.Ижевск</w:t>
            </w:r>
            <w:proofErr w:type="spellEnd"/>
            <w:r w:rsidRPr="00620B41">
              <w:rPr>
                <w:color w:val="000000"/>
              </w:rPr>
              <w:t xml:space="preserve">, </w:t>
            </w:r>
            <w:proofErr w:type="spellStart"/>
            <w:r w:rsidRPr="00620B41">
              <w:rPr>
                <w:color w:val="000000"/>
              </w:rPr>
              <w:t>ул.Пойма</w:t>
            </w:r>
            <w:proofErr w:type="spellEnd"/>
            <w:r w:rsidRPr="00620B41">
              <w:rPr>
                <w:color w:val="000000"/>
              </w:rPr>
              <w:t>, 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156847" w:rsidRDefault="00CC74E9" w:rsidP="00300924">
            <w:pPr>
              <w:spacing w:line="480" w:lineRule="auto"/>
              <w:jc w:val="right"/>
              <w:rPr>
                <w:color w:val="000000"/>
              </w:rPr>
            </w:pPr>
            <w:r w:rsidRPr="00156847">
              <w:rPr>
                <w:color w:val="000000"/>
                <w:sz w:val="22"/>
                <w:szCs w:val="22"/>
              </w:rPr>
              <w:t>8100,00</w:t>
            </w:r>
          </w:p>
        </w:tc>
      </w:tr>
      <w:tr w:rsidR="00CC74E9" w:rsidRPr="00620B41" w:rsidTr="00300924">
        <w:trPr>
          <w:trHeight w:val="600"/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620B41" w:rsidRDefault="00CC74E9" w:rsidP="00300924">
            <w:pPr>
              <w:jc w:val="center"/>
              <w:rPr>
                <w:color w:val="000000"/>
              </w:rPr>
            </w:pPr>
          </w:p>
        </w:tc>
        <w:tc>
          <w:tcPr>
            <w:tcW w:w="3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4E9" w:rsidRPr="00620B41" w:rsidRDefault="00CC74E9" w:rsidP="00300924">
            <w:pPr>
              <w:rPr>
                <w:color w:val="000000"/>
              </w:rPr>
            </w:pPr>
            <w:r w:rsidRPr="00B316FD">
              <w:rPr>
                <w:b/>
                <w:bCs/>
                <w:color w:val="000000"/>
              </w:rPr>
              <w:t>Итого здания и сооружения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74E9" w:rsidRPr="00397AF6" w:rsidRDefault="00CC74E9" w:rsidP="00300924">
            <w:pPr>
              <w:spacing w:line="480" w:lineRule="auto"/>
              <w:jc w:val="right"/>
              <w:rPr>
                <w:b/>
                <w:color w:val="000000"/>
              </w:rPr>
            </w:pPr>
            <w:r w:rsidRPr="00156847">
              <w:rPr>
                <w:b/>
                <w:color w:val="000000"/>
              </w:rPr>
              <w:t>60</w:t>
            </w:r>
            <w:r>
              <w:rPr>
                <w:b/>
                <w:color w:val="000000"/>
              </w:rPr>
              <w:t> </w:t>
            </w:r>
            <w:r w:rsidRPr="00156847">
              <w:rPr>
                <w:b/>
                <w:color w:val="000000"/>
              </w:rPr>
              <w:t>949</w:t>
            </w:r>
            <w:r>
              <w:rPr>
                <w:b/>
                <w:color w:val="000000"/>
              </w:rPr>
              <w:t xml:space="preserve"> </w:t>
            </w:r>
            <w:r w:rsidRPr="00156847">
              <w:rPr>
                <w:b/>
                <w:color w:val="000000"/>
              </w:rPr>
              <w:t>260,00</w:t>
            </w:r>
          </w:p>
        </w:tc>
      </w:tr>
    </w:tbl>
    <w:p w:rsidR="00CC74E9" w:rsidRDefault="00CC74E9" w:rsidP="00CC74E9">
      <w:pPr>
        <w:ind w:right="-284"/>
        <w:jc w:val="both"/>
        <w:rPr>
          <w:sz w:val="22"/>
          <w:szCs w:val="22"/>
        </w:rPr>
      </w:pPr>
    </w:p>
    <w:p w:rsidR="00CC74E9" w:rsidRPr="007C6080" w:rsidRDefault="00CC74E9" w:rsidP="00CC74E9">
      <w:pPr>
        <w:shd w:val="clear" w:color="auto" w:fill="FFFFFF"/>
        <w:tabs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Оборудование.</w:t>
      </w:r>
    </w:p>
    <w:p w:rsidR="00CC74E9" w:rsidRDefault="00CC74E9" w:rsidP="00CC74E9">
      <w:pPr>
        <w:shd w:val="clear" w:color="auto" w:fill="FFFFFF"/>
        <w:tabs>
          <w:tab w:val="left" w:pos="0"/>
        </w:tabs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714"/>
        <w:gridCol w:w="2975"/>
        <w:gridCol w:w="1368"/>
        <w:gridCol w:w="1179"/>
        <w:gridCol w:w="1455"/>
        <w:gridCol w:w="1644"/>
      </w:tblGrid>
      <w:tr w:rsidR="00CC74E9" w:rsidRPr="00FF53F2" w:rsidTr="00300924">
        <w:trPr>
          <w:trHeight w:val="735"/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Наименование объекта оценки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Начальная цена на торгах, руб. без НДС</w:t>
            </w:r>
          </w:p>
        </w:tc>
      </w:tr>
      <w:tr w:rsidR="00CC74E9" w:rsidRPr="00FF53F2" w:rsidTr="00300924">
        <w:trPr>
          <w:trHeight w:val="315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CC74E9" w:rsidRPr="00FF53F2" w:rsidTr="00300924">
        <w:trPr>
          <w:trHeight w:val="495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Автоматический аппарат для определения предельной температуры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фильтруемости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ПТФ-ЛАБ-11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ЗЛАБ0064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56173,82</w:t>
            </w:r>
          </w:p>
        </w:tc>
      </w:tr>
      <w:tr w:rsidR="00CC74E9" w:rsidRPr="00FF53F2" w:rsidTr="00300924">
        <w:trPr>
          <w:trHeight w:val="495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Автоматический аппарат для определения температуры вспышки в открытом тигле ТВО-ЛАБ-11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ЗЛАБ0062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35095,36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Агрегат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электронасосный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НД 1 ОР и16/63 К14В (Дозатор)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3575,02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Агрегат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электронасосный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центробежный нефтяной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3ЭСТ0017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8115,55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Анализатор растворенного кислорода МАРК-302Т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3ЛАБ0061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9501,30</w:t>
            </w:r>
          </w:p>
        </w:tc>
      </w:tr>
      <w:tr w:rsidR="00CC74E9" w:rsidRPr="00FF53F2" w:rsidTr="00300924">
        <w:trPr>
          <w:trHeight w:val="495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Анализатор серы рентгеновский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энергодисперсионный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АСЭ-1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3ЛАБ0012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60208,92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Анеморумбометр М63М-1 без выхода на ПК (флюгер)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3АДМ0048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10263,67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воздушного охлаждения 1АВГ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292245,08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для разгонки нефтепродуктов АРН-ЛАБ-02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3ЛАБ0039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11412,90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ЛАЗ-93М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69249,82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ЛАЗ-93М1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3ЛАБ0013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69249,82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ЛАЗ-М2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3ЛАБ0041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87588,86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ТВЗ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11983,79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Аппарат ТВО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9558,65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Атмосферная колонна К1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1536943,57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Вентиляция приточная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3ЛАБ0014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27033,26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Весы GR-200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16678,22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Весы аналитические электронные ВЛ-210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3ЛАБ0053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6625,15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Вискозиметр ВУ-М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16805,23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Водомерный узел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13650,44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Воздухозаборник, литер ХХХIV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133538,22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Воздухозаборник, литер ХХХV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143924,69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Вывеска наружная (ИНПЗ)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3АДМ0036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7099,81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Газоанализатор КОЛИОН-1В переносной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9460,80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Газорегуляторная установка котельной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126651,60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Инвертор сварочный NEON ВД 201 (НАКС)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3ТУ00052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1444,07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F53F2">
              <w:rPr>
                <w:color w:val="000000"/>
                <w:sz w:val="18"/>
                <w:szCs w:val="18"/>
              </w:rPr>
              <w:t>Иономер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2312,71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Испытательный гидропресс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1766,77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F53F2">
              <w:rPr>
                <w:color w:val="000000"/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131875,45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F53F2">
              <w:rPr>
                <w:color w:val="000000"/>
                <w:sz w:val="18"/>
                <w:szCs w:val="18"/>
              </w:rPr>
              <w:t>Колбонагреватель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ПЭ-4130М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2748,82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Комплект для центровки валов КВАНТ-В-11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3ТУ00031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12447,76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Котел паровой ДКВР 10-13, рег. № 14916  (№ 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304344,86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Котел паровой ДКВР 10-13, рег. № 14917   (№ 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394229,92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Котел паровой ДКВР 10-13, рег. № 16067   (№ 3)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31428,65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F53F2">
              <w:rPr>
                <w:color w:val="000000"/>
                <w:sz w:val="18"/>
                <w:szCs w:val="18"/>
              </w:rPr>
              <w:t>Криотермостат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жидкостный серии LOIP FT-216-40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17766,86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Локальная компьютерная сеть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3АДМ0032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13376,02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Д 200-90 90кВт (Н-15А) (СОВ)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3ТУ00072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19590,34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Д 200-90 90кВт (Н-15Б) (СОВ)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19590,34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Д 200-90 90кВт (Н-15В) (СОВ)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3ТУ00074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19590,34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КМ-50-40-215Е (3кВт) (Н-5)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3ТУ00136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8081,21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КМ-50-40-215Е (3кВт) (Н-6)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8081,21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ПДГ 25/45 (Н-13А)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161723,30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ПДГ 25/45 (Н-16)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161723,30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ПДГ 25/45 (Н-8)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161723,30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ПДГ 25/45 (Н-8А)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63936,86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ПДГ 60/20 (Н-13)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244412,64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ТКА 32/80 (1) (Н-22)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203755,50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 ТКА 32/80 (2) (Н-22А)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3ТУ00026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203755,50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6НК6х1 (Н-27)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25735,97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6НК6х1 (Н-27А)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25735,97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АСЦЛ-20/24 (Н-24)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15728,58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АСЦЛ-20/24 (Н-28)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9011,74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АСЦЛ-20/24 (Н-31)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9011,74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АСЦЛ-20/24 (Н-32)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9011,74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АСЦЛ-20/24 (Н-35)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15728,58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АСЦЛ-20/24 (Н-36)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9011,74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ВКС 2/26 (Н-1)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5088,10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ВКС 2/26 (Н-2)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5088,10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ВКС 2/26 (Н-37)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5088,10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Д-200-90 (Н-18)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19590,34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Д-200-90 (Н-19)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19590,34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 (Н-29)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 (Н-30)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(А) (Н-10)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(А) (Н-11)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(А) (Н-15)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3ТУ00078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(А) (Н-17)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(А) (Н-9)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3ТУ00079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ДС-134 (А) (Н-23)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3ТУ00131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10310,98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КМ-100-80-160 (Н-20)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3ТУ00113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10851,73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КМ-100-80-160 (Н-21)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13723,99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Насосный агрегат КМ-50-40-215Е (Н-4)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3ТУ00133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8081,21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Ноутбук ASUS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3АДМ0038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2389,18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Оборудованная трансформаторная подстанция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3КОТ0055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3768,44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F53F2">
              <w:rPr>
                <w:color w:val="000000"/>
                <w:sz w:val="18"/>
                <w:szCs w:val="18"/>
              </w:rPr>
              <w:t>Октанометр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3ЛАБ0021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10639,19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Отстойник, литер ХL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72110,74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Отстойник, литер ХХХVIХ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101785,57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Охладитель V 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9140,04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Печь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дожига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ПД-1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668581,45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Печь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дожига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ПД-2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668581,45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Печь П-1 продуктовая ЦС 180/7 Б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3306377,56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  <w:lang w:val="en-US"/>
              </w:rPr>
            </w:pPr>
            <w:r w:rsidRPr="00FF53F2">
              <w:rPr>
                <w:color w:val="000000"/>
                <w:sz w:val="18"/>
                <w:szCs w:val="18"/>
              </w:rPr>
              <w:t>Плоттер</w:t>
            </w:r>
            <w:r w:rsidRPr="00FF53F2">
              <w:rPr>
                <w:color w:val="000000"/>
                <w:sz w:val="18"/>
                <w:szCs w:val="18"/>
                <w:lang w:val="en-US"/>
              </w:rPr>
              <w:t xml:space="preserve"> HP </w:t>
            </w:r>
            <w:proofErr w:type="spellStart"/>
            <w:r w:rsidRPr="00FF53F2">
              <w:rPr>
                <w:color w:val="000000"/>
                <w:sz w:val="18"/>
                <w:szCs w:val="18"/>
                <w:lang w:val="en-US"/>
              </w:rPr>
              <w:t>Designetjet</w:t>
            </w:r>
            <w:proofErr w:type="spellEnd"/>
            <w:r w:rsidRPr="00FF53F2">
              <w:rPr>
                <w:color w:val="000000"/>
                <w:sz w:val="18"/>
                <w:szCs w:val="18"/>
                <w:lang w:val="en-US"/>
              </w:rPr>
              <w:t xml:space="preserve"> 110+ A1 (C7796D)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3АДМ0047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2754,97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Пункт шкафной газораспределительный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55403,35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Сервер для Программы 1С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3АДМ0033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5335,31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Силовое оборудование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15162,55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Система водоподготовки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3КОТ0067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246537,11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Система контроля </w:t>
            </w:r>
            <w:proofErr w:type="spellStart"/>
            <w:r w:rsidRPr="00FF53F2">
              <w:rPr>
                <w:color w:val="000000"/>
                <w:sz w:val="18"/>
                <w:szCs w:val="18"/>
              </w:rPr>
              <w:t>довзрывных</w:t>
            </w:r>
            <w:proofErr w:type="spellEnd"/>
            <w:r w:rsidRPr="00FF53F2">
              <w:rPr>
                <w:color w:val="000000"/>
                <w:sz w:val="18"/>
                <w:szCs w:val="18"/>
              </w:rPr>
              <w:t xml:space="preserve"> концентраций газов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3ОПС0059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1462939,06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Система пожаротушения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3ОПС0046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1393373,34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Система теленаблюдения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3ОПС0019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118330,31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 xml:space="preserve">Система учета рабочего времени </w:t>
            </w:r>
            <w:r w:rsidRPr="00FF53F2">
              <w:rPr>
                <w:color w:val="000000"/>
                <w:sz w:val="18"/>
                <w:szCs w:val="18"/>
              </w:rPr>
              <w:lastRenderedPageBreak/>
              <w:t>(контроллер магнитных пропусков)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lastRenderedPageBreak/>
              <w:t>3АДМ0058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16373,66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 (Т1)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135972,76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 (Т2)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3ТУ00045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204451,78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 (холодильник) (Х6)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98521,60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 (холодильник) (Х7)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98521,60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 (холодильник) (Х7А)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236510,93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Теплообменник(холодильник) ( Х1)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3ТУ00015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253379,66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Теплообменник(холодильник) ( Х2)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253379,66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Теплообменник(холодильник) ( Х3)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3ТУ00054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323033,51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Теплообменник(холодильник) ( Х4)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232469,35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Термостат ВИС-Т-03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14684,00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Установка насосная КМН-125-100-160 (Н-25А)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3ТУ00043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15181,67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Установка титровальная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3ЛАБ0008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5911,70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Фильтр для очистки нефтепродуктов, литер ХХХVII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3ТУ00123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52971,08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Кондиционер GREE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5ЛАБ0007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2001,67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Кондиционер MSC-GA35VB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5АДМ0008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2001,67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Шкаф вытяжной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5ЛАБ0003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5650,24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Шкаф вытяжной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5ЛАБ0005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5650,24</w:t>
            </w:r>
          </w:p>
        </w:tc>
      </w:tr>
      <w:tr w:rsidR="00CC74E9" w:rsidRPr="00FF53F2" w:rsidTr="00300924">
        <w:trPr>
          <w:trHeight w:val="330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Шкаф вытяжной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5ЛАБ0006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64537" w:rsidRDefault="00CC74E9" w:rsidP="00300924">
            <w:pPr>
              <w:jc w:val="right"/>
            </w:pPr>
            <w:r w:rsidRPr="00D64537">
              <w:t>5650,24</w:t>
            </w:r>
          </w:p>
        </w:tc>
      </w:tr>
      <w:tr w:rsidR="00CC74E9" w:rsidRPr="00FF53F2" w:rsidTr="00300924">
        <w:trPr>
          <w:trHeight w:val="315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Шкаф сушильный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5ЛАБ0009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Default="00CC74E9" w:rsidP="00300924">
            <w:pPr>
              <w:jc w:val="right"/>
            </w:pPr>
            <w:r w:rsidRPr="00D64537">
              <w:t>11046,46</w:t>
            </w:r>
          </w:p>
        </w:tc>
      </w:tr>
      <w:tr w:rsidR="00CC74E9" w:rsidRPr="00FF53F2" w:rsidTr="00300924">
        <w:trPr>
          <w:trHeight w:val="315"/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8"/>
                <w:szCs w:val="18"/>
              </w:rPr>
            </w:pPr>
            <w:r w:rsidRPr="00FF53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53F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  <w:sz w:val="16"/>
                <w:szCs w:val="16"/>
              </w:rPr>
            </w:pPr>
            <w:r w:rsidRPr="00FF53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FF53F2" w:rsidRDefault="00CC74E9" w:rsidP="00300924">
            <w:pPr>
              <w:jc w:val="center"/>
              <w:rPr>
                <w:color w:val="000000"/>
              </w:rPr>
            </w:pPr>
            <w:r w:rsidRPr="00FF53F2">
              <w:rPr>
                <w:color w:val="000000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4E9" w:rsidRPr="00D770CC" w:rsidRDefault="00CC74E9" w:rsidP="00300924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770CC">
              <w:rPr>
                <w:b/>
                <w:color w:val="000000"/>
                <w:szCs w:val="18"/>
              </w:rPr>
              <w:t>15367478,11</w:t>
            </w:r>
          </w:p>
        </w:tc>
      </w:tr>
    </w:tbl>
    <w:p w:rsidR="00CC74E9" w:rsidRDefault="00CC74E9" w:rsidP="00CC74E9">
      <w:pPr>
        <w:ind w:right="-284"/>
        <w:jc w:val="both"/>
        <w:rPr>
          <w:sz w:val="22"/>
          <w:szCs w:val="22"/>
        </w:rPr>
      </w:pPr>
    </w:p>
    <w:p w:rsidR="00CC74E9" w:rsidRPr="00EF5FF2" w:rsidRDefault="00CC74E9" w:rsidP="00CC74E9">
      <w:pPr>
        <w:ind w:right="-1" w:firstLine="720"/>
        <w:jc w:val="both"/>
        <w:rPr>
          <w:sz w:val="22"/>
          <w:szCs w:val="22"/>
        </w:rPr>
      </w:pPr>
      <w:bookmarkStart w:id="0" w:name="_GoBack"/>
      <w:bookmarkEnd w:id="0"/>
      <w:r w:rsidRPr="00EF5FF2">
        <w:rPr>
          <w:sz w:val="22"/>
          <w:szCs w:val="22"/>
        </w:rPr>
        <w:t>Имущество, обремененное залогом в пользу ООО «РТ-Капитал», обременено на основании:</w:t>
      </w:r>
    </w:p>
    <w:p w:rsidR="00CC74E9" w:rsidRDefault="00CC74E9" w:rsidP="00CC74E9">
      <w:pPr>
        <w:numPr>
          <w:ilvl w:val="1"/>
          <w:numId w:val="1"/>
        </w:numPr>
        <w:ind w:left="0" w:right="-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Договора уступки права требования № </w:t>
      </w:r>
      <w:r w:rsidRPr="00FC37A4">
        <w:rPr>
          <w:sz w:val="22"/>
          <w:szCs w:val="22"/>
        </w:rPr>
        <w:t>0612</w:t>
      </w:r>
      <w:r>
        <w:rPr>
          <w:sz w:val="22"/>
          <w:szCs w:val="22"/>
        </w:rPr>
        <w:t xml:space="preserve"> от 06.12.2016, что подтверждается Определением Арбитражного суда Удмуртской Республики от 18.05.2017 по делу №</w:t>
      </w:r>
      <w:r w:rsidRPr="00FC37A4">
        <w:rPr>
          <w:sz w:val="23"/>
          <w:szCs w:val="23"/>
        </w:rPr>
        <w:t xml:space="preserve"> </w:t>
      </w:r>
      <w:r w:rsidRPr="00F75079">
        <w:rPr>
          <w:sz w:val="23"/>
          <w:szCs w:val="23"/>
        </w:rPr>
        <w:t>А71-9861/2015</w:t>
      </w:r>
    </w:p>
    <w:p w:rsidR="00CC74E9" w:rsidRDefault="00CC74E9" w:rsidP="00CC74E9">
      <w:pPr>
        <w:numPr>
          <w:ilvl w:val="1"/>
          <w:numId w:val="1"/>
        </w:numPr>
        <w:ind w:left="0" w:right="-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Дополнительного соглашения №1 от </w:t>
      </w:r>
      <w:r w:rsidRPr="00B23580">
        <w:rPr>
          <w:sz w:val="22"/>
          <w:szCs w:val="22"/>
        </w:rPr>
        <w:t>28.12.2016</w:t>
      </w:r>
      <w:r>
        <w:rPr>
          <w:sz w:val="22"/>
          <w:szCs w:val="22"/>
        </w:rPr>
        <w:t xml:space="preserve"> к Договору уступки права требования №</w:t>
      </w:r>
      <w:r w:rsidRPr="00FC37A4">
        <w:rPr>
          <w:sz w:val="22"/>
          <w:szCs w:val="22"/>
        </w:rPr>
        <w:t>0612</w:t>
      </w:r>
      <w:r>
        <w:rPr>
          <w:sz w:val="22"/>
          <w:szCs w:val="22"/>
        </w:rPr>
        <w:t xml:space="preserve"> от 06.12.2016, что подтверждается Определением Арбитражного суда Удмуртской Республики от 18.05.2017 по делу №</w:t>
      </w:r>
      <w:r w:rsidRPr="00FC37A4">
        <w:rPr>
          <w:sz w:val="23"/>
          <w:szCs w:val="23"/>
        </w:rPr>
        <w:t xml:space="preserve"> </w:t>
      </w:r>
      <w:r w:rsidRPr="00F75079">
        <w:rPr>
          <w:sz w:val="23"/>
          <w:szCs w:val="23"/>
        </w:rPr>
        <w:t>А71-9861/2015</w:t>
      </w:r>
    </w:p>
    <w:p w:rsidR="00CC74E9" w:rsidRDefault="00CC74E9" w:rsidP="00CC74E9">
      <w:pPr>
        <w:numPr>
          <w:ilvl w:val="1"/>
          <w:numId w:val="1"/>
        </w:numPr>
        <w:ind w:left="0" w:right="-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Дополнительного соглашения №2 от </w:t>
      </w:r>
      <w:r w:rsidRPr="00B23580">
        <w:rPr>
          <w:sz w:val="22"/>
          <w:szCs w:val="22"/>
        </w:rPr>
        <w:t>09.01.2017</w:t>
      </w:r>
      <w:r>
        <w:rPr>
          <w:sz w:val="22"/>
          <w:szCs w:val="22"/>
        </w:rPr>
        <w:t xml:space="preserve"> к Договору уступки права требования №</w:t>
      </w:r>
      <w:r w:rsidRPr="00FC37A4">
        <w:rPr>
          <w:sz w:val="22"/>
          <w:szCs w:val="22"/>
        </w:rPr>
        <w:t>0612</w:t>
      </w:r>
      <w:r>
        <w:rPr>
          <w:sz w:val="22"/>
          <w:szCs w:val="22"/>
        </w:rPr>
        <w:t xml:space="preserve"> от 06.12.2016, что подтверждается Определением Арбитражного суда Удмуртской Республики от 18.05.2017 по делу №</w:t>
      </w:r>
      <w:r w:rsidRPr="00FC37A4">
        <w:rPr>
          <w:sz w:val="23"/>
          <w:szCs w:val="23"/>
        </w:rPr>
        <w:t xml:space="preserve"> </w:t>
      </w:r>
      <w:r w:rsidRPr="00F75079">
        <w:rPr>
          <w:sz w:val="23"/>
          <w:szCs w:val="23"/>
        </w:rPr>
        <w:t>А71-9861/2015</w:t>
      </w:r>
    </w:p>
    <w:p w:rsidR="00CC74E9" w:rsidRDefault="00CC74E9" w:rsidP="00CC74E9">
      <w:pPr>
        <w:numPr>
          <w:ilvl w:val="1"/>
          <w:numId w:val="1"/>
        </w:numPr>
        <w:ind w:left="0" w:right="-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Кредитного д</w:t>
      </w:r>
      <w:r w:rsidRPr="00BB6C5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BB6C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№281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 xml:space="preserve">/14 от 02.06.2014, что подтверждается </w:t>
      </w:r>
      <w:r w:rsidRPr="00287689">
        <w:rPr>
          <w:sz w:val="22"/>
          <w:szCs w:val="22"/>
        </w:rPr>
        <w:t>Постановлением 17 Арбитражного Апелляционного суда № 17АП-6729/2016-ГК от 14.07.2016г.</w:t>
      </w:r>
    </w:p>
    <w:p w:rsidR="00CC74E9" w:rsidRDefault="00CC74E9" w:rsidP="00CC74E9">
      <w:pPr>
        <w:ind w:right="-1"/>
        <w:jc w:val="both"/>
        <w:rPr>
          <w:sz w:val="22"/>
          <w:szCs w:val="22"/>
        </w:rPr>
      </w:pPr>
    </w:p>
    <w:p w:rsidR="003110DC" w:rsidRDefault="003110DC"/>
    <w:sectPr w:rsidR="003110DC" w:rsidSect="00CC74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5A24"/>
    <w:multiLevelType w:val="hybridMultilevel"/>
    <w:tmpl w:val="920C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56"/>
    <w:rsid w:val="003110DC"/>
    <w:rsid w:val="00651556"/>
    <w:rsid w:val="00C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269CE-B1BC-419D-AA0C-04A3B67B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2568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user035</dc:creator>
  <cp:keywords/>
  <dc:description/>
  <cp:lastModifiedBy>user035</cp:lastModifiedBy>
  <cp:revision>2</cp:revision>
  <dcterms:created xsi:type="dcterms:W3CDTF">2020-06-04T13:42:00Z</dcterms:created>
  <dcterms:modified xsi:type="dcterms:W3CDTF">2020-06-04T13:43:00Z</dcterms:modified>
</cp:coreProperties>
</file>