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6AC30" w14:textId="39D9F1AB" w:rsidR="00EE19FA" w:rsidRPr="002441A8" w:rsidRDefault="00CC2910" w:rsidP="002441A8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sz w:val="24"/>
          <w:szCs w:val="24"/>
        </w:rPr>
        <w:t>Ж</w:t>
      </w:r>
      <w:r w:rsidR="00EE19FA" w:rsidRPr="00EE19FA">
        <w:rPr>
          <w:sz w:val="24"/>
          <w:szCs w:val="24"/>
        </w:rPr>
        <w:t>илое помещение</w:t>
      </w:r>
      <w:r>
        <w:rPr>
          <w:sz w:val="24"/>
          <w:szCs w:val="24"/>
        </w:rPr>
        <w:t xml:space="preserve"> (квартира)</w:t>
      </w:r>
      <w:r w:rsidR="00EE19FA" w:rsidRPr="00EE19FA">
        <w:rPr>
          <w:sz w:val="24"/>
          <w:szCs w:val="24"/>
        </w:rPr>
        <w:t xml:space="preserve">, расположенное по адресу: </w:t>
      </w:r>
      <w:bookmarkStart w:id="0" w:name="_Hlk63863011"/>
      <w:r w:rsidR="002441A8" w:rsidRPr="002441A8">
        <w:rPr>
          <w:sz w:val="24"/>
          <w:szCs w:val="24"/>
        </w:rPr>
        <w:t>119334 Москва, р-н Раменки, ул</w:t>
      </w:r>
      <w:r w:rsidR="002441A8">
        <w:rPr>
          <w:sz w:val="24"/>
          <w:szCs w:val="24"/>
        </w:rPr>
        <w:t>.</w:t>
      </w:r>
      <w:r w:rsidR="002441A8" w:rsidRPr="002441A8">
        <w:rPr>
          <w:sz w:val="24"/>
          <w:szCs w:val="24"/>
        </w:rPr>
        <w:t> Косыгина, д 19, корп</w:t>
      </w:r>
      <w:r w:rsidR="002441A8">
        <w:rPr>
          <w:sz w:val="24"/>
          <w:szCs w:val="24"/>
        </w:rPr>
        <w:t>.</w:t>
      </w:r>
      <w:r w:rsidR="002441A8" w:rsidRPr="002441A8">
        <w:rPr>
          <w:sz w:val="24"/>
          <w:szCs w:val="24"/>
        </w:rPr>
        <w:t> 1, кв</w:t>
      </w:r>
      <w:r w:rsidR="002441A8">
        <w:rPr>
          <w:sz w:val="24"/>
          <w:szCs w:val="24"/>
        </w:rPr>
        <w:t>.</w:t>
      </w:r>
      <w:r w:rsidR="002441A8" w:rsidRPr="002441A8">
        <w:rPr>
          <w:sz w:val="24"/>
          <w:szCs w:val="24"/>
        </w:rPr>
        <w:t> 45</w:t>
      </w:r>
      <w:bookmarkEnd w:id="0"/>
      <w:r w:rsidR="002441A8" w:rsidRPr="002441A8">
        <w:rPr>
          <w:sz w:val="24"/>
          <w:szCs w:val="24"/>
        </w:rPr>
        <w:t xml:space="preserve">, площадью 347,1 </w:t>
      </w:r>
      <w:proofErr w:type="spellStart"/>
      <w:r w:rsidR="002441A8" w:rsidRPr="002441A8">
        <w:rPr>
          <w:sz w:val="24"/>
          <w:szCs w:val="24"/>
        </w:rPr>
        <w:t>кв.м</w:t>
      </w:r>
      <w:proofErr w:type="spellEnd"/>
      <w:r w:rsidR="002441A8" w:rsidRPr="002441A8">
        <w:rPr>
          <w:sz w:val="24"/>
          <w:szCs w:val="24"/>
        </w:rPr>
        <w:t>.</w:t>
      </w:r>
      <w:r w:rsidR="00EE19FA" w:rsidRPr="00EE19FA">
        <w:rPr>
          <w:sz w:val="24"/>
          <w:szCs w:val="24"/>
        </w:rPr>
        <w:t xml:space="preserve">, кадастровый номер </w:t>
      </w:r>
      <w:r w:rsidR="002441A8" w:rsidRPr="002441A8">
        <w:rPr>
          <w:sz w:val="24"/>
          <w:szCs w:val="24"/>
        </w:rPr>
        <w:t>77:07:0010003:1065</w:t>
      </w:r>
      <w:r w:rsidR="00EE19FA" w:rsidRPr="00EE19FA">
        <w:rPr>
          <w:sz w:val="24"/>
          <w:szCs w:val="24"/>
        </w:rPr>
        <w:t>, принадлежащее Новикову Сергею Леонидовичу на праве собственности</w:t>
      </w:r>
      <w:r>
        <w:rPr>
          <w:sz w:val="24"/>
          <w:szCs w:val="24"/>
        </w:rPr>
        <w:t xml:space="preserve"> имеет ряд ограничений права:</w:t>
      </w:r>
    </w:p>
    <w:p w14:paraId="4814C172" w14:textId="4714B9B3" w:rsidR="00CC2910" w:rsidRPr="00CC2910" w:rsidRDefault="00CC2910" w:rsidP="00CC291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CC2910">
        <w:rPr>
          <w:sz w:val="24"/>
          <w:szCs w:val="24"/>
        </w:rPr>
        <w:t xml:space="preserve">Запрещение сделок с имуществом, </w:t>
      </w:r>
      <w:r>
        <w:rPr>
          <w:sz w:val="24"/>
          <w:szCs w:val="24"/>
        </w:rPr>
        <w:t>з</w:t>
      </w:r>
      <w:r w:rsidRPr="00CC2910">
        <w:rPr>
          <w:sz w:val="24"/>
          <w:szCs w:val="24"/>
        </w:rPr>
        <w:t>апрет на совершение регистрационных действий в отношении объекта</w:t>
      </w:r>
      <w:r>
        <w:rPr>
          <w:sz w:val="24"/>
          <w:szCs w:val="24"/>
        </w:rPr>
        <w:t xml:space="preserve"> н</w:t>
      </w:r>
      <w:r w:rsidRPr="00CC2910">
        <w:rPr>
          <w:sz w:val="24"/>
          <w:szCs w:val="24"/>
        </w:rPr>
        <w:t xml:space="preserve">едвижимости на основании Постановления суда </w:t>
      </w:r>
      <w:proofErr w:type="spellStart"/>
      <w:r w:rsidRPr="00CC2910">
        <w:rPr>
          <w:sz w:val="24"/>
          <w:szCs w:val="24"/>
        </w:rPr>
        <w:t>oт</w:t>
      </w:r>
      <w:proofErr w:type="spellEnd"/>
      <w:r w:rsidRPr="00CC2910">
        <w:rPr>
          <w:sz w:val="24"/>
          <w:szCs w:val="24"/>
        </w:rPr>
        <w:t xml:space="preserve"> 18.04.2018 № </w:t>
      </w:r>
      <w:proofErr w:type="spellStart"/>
      <w:r w:rsidRPr="00CC2910">
        <w:rPr>
          <w:sz w:val="24"/>
          <w:szCs w:val="24"/>
        </w:rPr>
        <w:t>уг</w:t>
      </w:r>
      <w:proofErr w:type="spellEnd"/>
      <w:r w:rsidRPr="00CC2910">
        <w:rPr>
          <w:sz w:val="24"/>
          <w:szCs w:val="24"/>
        </w:rPr>
        <w:t>.</w:t>
      </w:r>
      <w:r w:rsidR="002441A8">
        <w:rPr>
          <w:sz w:val="24"/>
          <w:szCs w:val="24"/>
        </w:rPr>
        <w:t xml:space="preserve"> </w:t>
      </w:r>
      <w:r w:rsidRPr="00CC2910">
        <w:rPr>
          <w:sz w:val="24"/>
          <w:szCs w:val="24"/>
        </w:rPr>
        <w:t>дела 11802450031000004, выдавший орган: Кузьминский районный суд г. Москвы</w:t>
      </w:r>
      <w:r>
        <w:rPr>
          <w:sz w:val="24"/>
          <w:szCs w:val="24"/>
        </w:rPr>
        <w:t>;</w:t>
      </w:r>
    </w:p>
    <w:p w14:paraId="03B410AF" w14:textId="7CBEE364" w:rsidR="00CC2910" w:rsidRDefault="00CC2910" w:rsidP="00CC2910">
      <w:pPr>
        <w:ind w:firstLine="851"/>
        <w:jc w:val="both"/>
        <w:rPr>
          <w:sz w:val="24"/>
          <w:szCs w:val="24"/>
        </w:rPr>
      </w:pPr>
      <w:r w:rsidRPr="00CC2910">
        <w:rPr>
          <w:sz w:val="24"/>
          <w:szCs w:val="24"/>
        </w:rPr>
        <w:t>- Запрещение сделок с имуществом, запр</w:t>
      </w:r>
      <w:r>
        <w:rPr>
          <w:sz w:val="24"/>
          <w:szCs w:val="24"/>
        </w:rPr>
        <w:t>е</w:t>
      </w:r>
      <w:r w:rsidRPr="00CC2910">
        <w:rPr>
          <w:sz w:val="24"/>
          <w:szCs w:val="24"/>
        </w:rPr>
        <w:t>т на совершение регистрационных</w:t>
      </w:r>
      <w:r>
        <w:rPr>
          <w:sz w:val="24"/>
          <w:szCs w:val="24"/>
        </w:rPr>
        <w:t xml:space="preserve"> </w:t>
      </w:r>
      <w:r w:rsidRPr="00CC2910">
        <w:rPr>
          <w:sz w:val="24"/>
          <w:szCs w:val="24"/>
        </w:rPr>
        <w:t>действий в отношении объекта недвижимости на основании Выписки №3576819397 из постановления №577364117/7727 (ИП № 41064/17/77027-СД от 01.12.2017, возбужденный на основании ИЛ: б/н от</w:t>
      </w:r>
      <w:r>
        <w:rPr>
          <w:sz w:val="24"/>
          <w:szCs w:val="24"/>
        </w:rPr>
        <w:t xml:space="preserve"> </w:t>
      </w:r>
      <w:r w:rsidRPr="00CC2910">
        <w:rPr>
          <w:sz w:val="24"/>
          <w:szCs w:val="24"/>
        </w:rPr>
        <w:t xml:space="preserve">13.04.2018, выдавший орган: Тропарево-Никулинский ОСП; Судебный пристав-исполнитель: </w:t>
      </w:r>
      <w:proofErr w:type="spellStart"/>
      <w:r w:rsidRPr="00CC2910">
        <w:rPr>
          <w:sz w:val="24"/>
          <w:szCs w:val="24"/>
        </w:rPr>
        <w:t>Урозалиев</w:t>
      </w:r>
      <w:proofErr w:type="spellEnd"/>
      <w:r w:rsidRPr="00CC2910">
        <w:rPr>
          <w:sz w:val="24"/>
          <w:szCs w:val="24"/>
        </w:rPr>
        <w:t xml:space="preserve"> Равшан Рашидович</w:t>
      </w:r>
      <w:r>
        <w:rPr>
          <w:sz w:val="24"/>
          <w:szCs w:val="24"/>
        </w:rPr>
        <w:t>;</w:t>
      </w:r>
    </w:p>
    <w:p w14:paraId="422677E0" w14:textId="33C6BFBD" w:rsidR="00CC2910" w:rsidRDefault="00CC2910" w:rsidP="00CC291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C2910">
        <w:rPr>
          <w:sz w:val="24"/>
          <w:szCs w:val="24"/>
        </w:rPr>
        <w:t>Залог в силу закона в пользу Акционерный коммерческий банк "ПЕРЕСВЕТ" (Публичное Акционерное</w:t>
      </w:r>
      <w:r>
        <w:rPr>
          <w:sz w:val="24"/>
          <w:szCs w:val="24"/>
        </w:rPr>
        <w:t xml:space="preserve"> </w:t>
      </w:r>
      <w:r w:rsidRPr="00CC2910">
        <w:rPr>
          <w:sz w:val="24"/>
          <w:szCs w:val="24"/>
        </w:rPr>
        <w:t xml:space="preserve">общество), ИНН: 7703074601 на основании Договора купли-продажи квартиры с использованием кредитных средств </w:t>
      </w:r>
      <w:proofErr w:type="spellStart"/>
      <w:r w:rsidRPr="00CC2910">
        <w:rPr>
          <w:sz w:val="24"/>
          <w:szCs w:val="24"/>
        </w:rPr>
        <w:t>oт</w:t>
      </w:r>
      <w:proofErr w:type="spellEnd"/>
      <w:r>
        <w:rPr>
          <w:sz w:val="24"/>
          <w:szCs w:val="24"/>
        </w:rPr>
        <w:t xml:space="preserve"> </w:t>
      </w:r>
      <w:r w:rsidRPr="00CC2910">
        <w:rPr>
          <w:sz w:val="24"/>
          <w:szCs w:val="24"/>
        </w:rPr>
        <w:t>10.04.2013</w:t>
      </w:r>
      <w:r w:rsidR="002441A8">
        <w:rPr>
          <w:sz w:val="24"/>
          <w:szCs w:val="24"/>
        </w:rPr>
        <w:t xml:space="preserve"> г</w:t>
      </w:r>
      <w:r>
        <w:rPr>
          <w:sz w:val="24"/>
          <w:szCs w:val="24"/>
        </w:rPr>
        <w:t>.</w:t>
      </w:r>
    </w:p>
    <w:p w14:paraId="6CC57FE5" w14:textId="0F537362" w:rsidR="00CC2910" w:rsidRDefault="00CC2910" w:rsidP="00CC2910">
      <w:pPr>
        <w:ind w:firstLine="851"/>
        <w:jc w:val="both"/>
        <w:rPr>
          <w:sz w:val="24"/>
          <w:szCs w:val="24"/>
        </w:rPr>
      </w:pPr>
      <w:r w:rsidRPr="00CC2910">
        <w:rPr>
          <w:sz w:val="24"/>
          <w:szCs w:val="24"/>
        </w:rPr>
        <w:t>Обременение в виде ипотеки прекращает свое действие при реализации находящегося в залоге имущества в силу разъяснений, данных Пленумом Высшего Арбитражного Суда Российской Федерации в пункте 12 Постановления от 23.07.2009 № 58. Все остальные ограничения подлежат снятию в силу закона о банкротстве по требованию финансового управляющего. </w:t>
      </w:r>
    </w:p>
    <w:p w14:paraId="0F7E37CB" w14:textId="0289B66C" w:rsidR="00CC2910" w:rsidRDefault="008C72BB" w:rsidP="00CC291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Кроме того, </w:t>
      </w:r>
      <w:r w:rsidR="002441A8">
        <w:rPr>
          <w:sz w:val="24"/>
          <w:szCs w:val="24"/>
        </w:rPr>
        <w:t>согласно выписке</w:t>
      </w:r>
      <w:r>
        <w:rPr>
          <w:sz w:val="24"/>
          <w:szCs w:val="24"/>
        </w:rPr>
        <w:t xml:space="preserve"> из домовой книги</w:t>
      </w:r>
      <w:r w:rsidR="002441A8">
        <w:rPr>
          <w:sz w:val="24"/>
          <w:szCs w:val="24"/>
        </w:rPr>
        <w:t>,</w:t>
      </w:r>
      <w:r>
        <w:rPr>
          <w:sz w:val="24"/>
          <w:szCs w:val="24"/>
        </w:rPr>
        <w:t xml:space="preserve"> в квартире </w:t>
      </w:r>
      <w:r w:rsidR="002441A8">
        <w:rPr>
          <w:sz w:val="24"/>
          <w:szCs w:val="24"/>
        </w:rPr>
        <w:t>постоянно зарегистрированы</w:t>
      </w:r>
      <w:r>
        <w:rPr>
          <w:sz w:val="24"/>
          <w:szCs w:val="24"/>
        </w:rPr>
        <w:t xml:space="preserve"> три человека, в том числе </w:t>
      </w:r>
      <w:r w:rsidR="002441A8">
        <w:rPr>
          <w:sz w:val="24"/>
          <w:szCs w:val="24"/>
        </w:rPr>
        <w:t>малолетний</w:t>
      </w:r>
      <w:r>
        <w:rPr>
          <w:sz w:val="24"/>
          <w:szCs w:val="24"/>
        </w:rPr>
        <w:t xml:space="preserve"> ребенок.</w:t>
      </w:r>
    </w:p>
    <w:sectPr w:rsidR="00CC2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85"/>
    <w:rsid w:val="00000E14"/>
    <w:rsid w:val="00076547"/>
    <w:rsid w:val="000A2E85"/>
    <w:rsid w:val="001B6D10"/>
    <w:rsid w:val="001C4517"/>
    <w:rsid w:val="001E0923"/>
    <w:rsid w:val="001F5D44"/>
    <w:rsid w:val="00227C7E"/>
    <w:rsid w:val="002418CD"/>
    <w:rsid w:val="002441A8"/>
    <w:rsid w:val="00320234"/>
    <w:rsid w:val="00344585"/>
    <w:rsid w:val="003537D1"/>
    <w:rsid w:val="003633CA"/>
    <w:rsid w:val="004A4D1B"/>
    <w:rsid w:val="004B4824"/>
    <w:rsid w:val="00550118"/>
    <w:rsid w:val="005F26E1"/>
    <w:rsid w:val="00600C67"/>
    <w:rsid w:val="006616D7"/>
    <w:rsid w:val="006E2AF5"/>
    <w:rsid w:val="00762E9C"/>
    <w:rsid w:val="007E3CD4"/>
    <w:rsid w:val="0081155A"/>
    <w:rsid w:val="00821624"/>
    <w:rsid w:val="008B0B00"/>
    <w:rsid w:val="008C72BB"/>
    <w:rsid w:val="008E115E"/>
    <w:rsid w:val="00937A7C"/>
    <w:rsid w:val="009A76B3"/>
    <w:rsid w:val="009D36EB"/>
    <w:rsid w:val="00A2150C"/>
    <w:rsid w:val="00AD0BB6"/>
    <w:rsid w:val="00B35211"/>
    <w:rsid w:val="00B8040C"/>
    <w:rsid w:val="00B90245"/>
    <w:rsid w:val="00B961BC"/>
    <w:rsid w:val="00BD754A"/>
    <w:rsid w:val="00C14631"/>
    <w:rsid w:val="00CA5287"/>
    <w:rsid w:val="00CB5E14"/>
    <w:rsid w:val="00CC2910"/>
    <w:rsid w:val="00D16FA2"/>
    <w:rsid w:val="00D66C46"/>
    <w:rsid w:val="00D7600F"/>
    <w:rsid w:val="00DB190F"/>
    <w:rsid w:val="00DD2D80"/>
    <w:rsid w:val="00EB7440"/>
    <w:rsid w:val="00EE19FA"/>
    <w:rsid w:val="00FC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D9C3"/>
  <w15:chartTrackingRefBased/>
  <w15:docId w15:val="{56CD2598-0C70-42AE-A61A-C299D8A5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24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5214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2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u59</dc:creator>
  <cp:keywords/>
  <dc:description/>
  <cp:lastModifiedBy>u176</cp:lastModifiedBy>
  <cp:revision>2</cp:revision>
  <dcterms:created xsi:type="dcterms:W3CDTF">2021-05-12T08:21:00Z</dcterms:created>
  <dcterms:modified xsi:type="dcterms:W3CDTF">2021-05-12T08:21:00Z</dcterms:modified>
</cp:coreProperties>
</file>