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E34" w:rsidRPr="00DC4E34" w:rsidRDefault="00DC4E34" w:rsidP="00DC4E34">
      <w:pPr>
        <w:pBdr>
          <w:bottom w:val="single" w:sz="6" w:space="1" w:color="auto"/>
        </w:pBd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vanish/>
          <w:lang w:eastAsia="ru-RU"/>
        </w:rPr>
      </w:pPr>
      <w:r w:rsidRPr="00DC4E34">
        <w:rPr>
          <w:rFonts w:ascii="Times New Roman" w:eastAsia="Times New Roman" w:hAnsi="Times New Roman" w:cs="Times New Roman"/>
          <w:vanish/>
          <w:lang w:eastAsia="ru-RU"/>
        </w:rPr>
        <w:t>Начало формы</w:t>
      </w:r>
    </w:p>
    <w:p w:rsidR="00DC4E34" w:rsidRPr="00DC4E34" w:rsidRDefault="00DC4E34" w:rsidP="00DC4E3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DC4E34">
        <w:rPr>
          <w:rFonts w:ascii="Times New Roman" w:eastAsia="Times New Roman" w:hAnsi="Times New Roman" w:cs="Times New Roman"/>
          <w:color w:val="000000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9" type="#_x0000_t75" style="width:1in;height:18pt" o:ole="">
            <v:imagedata r:id="rId6" o:title=""/>
          </v:shape>
          <w:control r:id="rId7" w:name="DefaultOcxName" w:shapeid="_x0000_i1059"/>
        </w:object>
      </w:r>
      <w:r w:rsidRPr="00DC4E34">
        <w:rPr>
          <w:rFonts w:ascii="Times New Roman" w:eastAsia="Times New Roman" w:hAnsi="Times New Roman" w:cs="Times New Roman"/>
          <w:color w:val="000000"/>
          <w:lang w:eastAsia="ru-RU"/>
        </w:rPr>
        <w:object w:dxaOrig="1440" w:dyaOrig="1440">
          <v:shape id="_x0000_i1058" type="#_x0000_t75" style="width:1in;height:18pt" o:ole="">
            <v:imagedata r:id="rId6" o:title=""/>
          </v:shape>
          <w:control r:id="rId8" w:name="DefaultOcxName1" w:shapeid="_x0000_i1058"/>
        </w:object>
      </w:r>
      <w:r w:rsidRPr="00DC4E34">
        <w:rPr>
          <w:rFonts w:ascii="Times New Roman" w:eastAsia="Times New Roman" w:hAnsi="Times New Roman" w:cs="Times New Roman"/>
          <w:color w:val="000000"/>
          <w:lang w:eastAsia="ru-RU"/>
        </w:rPr>
        <w:object w:dxaOrig="1440" w:dyaOrig="1440">
          <v:shape id="_x0000_i1057" type="#_x0000_t75" style="width:1in;height:18pt" o:ole="">
            <v:imagedata r:id="rId9" o:title=""/>
          </v:shape>
          <w:control r:id="rId10" w:name="DefaultOcxName2" w:shapeid="_x0000_i1057"/>
        </w:object>
      </w:r>
    </w:p>
    <w:p w:rsidR="00DC4E34" w:rsidRPr="00DC4E34" w:rsidRDefault="00DC4E34" w:rsidP="00DC4E34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lang w:eastAsia="ru-RU"/>
        </w:rPr>
      </w:pPr>
      <w:r w:rsidRPr="00DC4E34">
        <w:rPr>
          <w:rFonts w:ascii="Times New Roman" w:eastAsia="Times New Roman" w:hAnsi="Times New Roman" w:cs="Times New Roman"/>
          <w:color w:val="000000"/>
          <w:lang w:eastAsia="ru-RU"/>
        </w:rPr>
        <w:pict/>
      </w:r>
      <w:r w:rsidRPr="00DC4E34">
        <w:rPr>
          <w:rFonts w:ascii="Times New Roman" w:eastAsia="Times New Roman" w:hAnsi="Times New Roman" w:cs="Times New Roman"/>
          <w:color w:val="000000"/>
          <w:lang w:eastAsia="ru-RU"/>
        </w:rPr>
        <w:pict/>
      </w:r>
      <w:r w:rsidRPr="00DC4E34">
        <w:rPr>
          <w:rFonts w:ascii="Times New Roman" w:eastAsia="Times New Roman" w:hAnsi="Times New Roman" w:cs="Times New Roman"/>
          <w:color w:val="000000"/>
          <w:lang w:eastAsia="ru-RU"/>
        </w:rPr>
        <w:pict/>
      </w:r>
      <w:r w:rsidRPr="00DC4E34">
        <w:rPr>
          <w:rFonts w:ascii="Times New Roman" w:eastAsia="Times New Roman" w:hAnsi="Times New Roman" w:cs="Times New Roman"/>
          <w:color w:val="000000"/>
          <w:lang w:eastAsia="ru-RU"/>
        </w:rPr>
        <w:pict/>
      </w:r>
      <w:r w:rsidRPr="00DC4E34">
        <w:rPr>
          <w:rFonts w:ascii="Times New Roman" w:eastAsia="Times New Roman" w:hAnsi="Times New Roman" w:cs="Times New Roman"/>
          <w:color w:val="000000"/>
          <w:lang w:eastAsia="ru-RU"/>
        </w:rPr>
        <w:object w:dxaOrig="1440" w:dyaOrig="1440">
          <v:shape id="_x0000_i1056" type="#_x0000_t75" style="width:1in;height:18pt" o:ole="">
            <v:imagedata r:id="rId11" o:title=""/>
          </v:shape>
          <w:control r:id="rId12" w:name="DefaultOcxName3" w:shapeid="_x0000_i1056"/>
        </w:object>
      </w:r>
      <w:r w:rsidRPr="00DC4E34">
        <w:rPr>
          <w:rFonts w:ascii="Times New Roman" w:eastAsia="Times New Roman" w:hAnsi="Times New Roman" w:cs="Times New Roman"/>
          <w:color w:val="000000"/>
          <w:lang w:eastAsia="ru-RU"/>
        </w:rPr>
        <w:object w:dxaOrig="1440" w:dyaOrig="1440">
          <v:shape id="_x0000_i1055" type="#_x0000_t75" style="width:1in;height:18pt" o:ole="">
            <v:imagedata r:id="rId13" o:title=""/>
          </v:shape>
          <w:control r:id="rId14" w:name="DefaultOcxName4" w:shapeid="_x0000_i1055"/>
        </w:object>
      </w:r>
    </w:p>
    <w:tbl>
      <w:tblPr>
        <w:tblW w:w="5171" w:type="pct"/>
        <w:tblCellSpacing w:w="60" w:type="dxa"/>
        <w:tblInd w:w="-58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3"/>
      </w:tblGrid>
      <w:tr w:rsidR="00DC4E34" w:rsidRPr="00DC4E34" w:rsidTr="00DC4E34">
        <w:trPr>
          <w:tblCellSpacing w:w="60" w:type="dxa"/>
        </w:trPr>
        <w:tc>
          <w:tcPr>
            <w:tcW w:w="4879" w:type="pct"/>
            <w:tcBorders>
              <w:bottom w:val="single" w:sz="12" w:space="0" w:color="005993"/>
            </w:tcBorders>
            <w:vAlign w:val="center"/>
            <w:hideMark/>
          </w:tcPr>
          <w:tbl>
            <w:tblPr>
              <w:tblW w:w="495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086"/>
              <w:gridCol w:w="1500"/>
            </w:tblGrid>
            <w:tr w:rsidR="00DC4E34" w:rsidRPr="00DC4E34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C4E34" w:rsidRPr="00DC4E34" w:rsidRDefault="00DC4E34" w:rsidP="00DC4E34">
                  <w:pPr>
                    <w:spacing w:after="0" w:line="240" w:lineRule="auto"/>
                    <w:contextualSpacing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color w:val="C82F10"/>
                      <w:kern w:val="36"/>
                      <w:lang w:eastAsia="ru-RU"/>
                    </w:rPr>
                  </w:pPr>
                  <w:r w:rsidRPr="00DC4E3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36"/>
                      <w:lang w:eastAsia="ru-RU"/>
                    </w:rPr>
                    <w:pict/>
                  </w:r>
                  <w:r w:rsidRPr="00DC4E34">
                    <w:rPr>
                      <w:rFonts w:ascii="Times New Roman" w:eastAsia="Times New Roman" w:hAnsi="Times New Roman" w:cs="Times New Roman"/>
                      <w:b/>
                      <w:bCs/>
                      <w:color w:val="C82F10"/>
                      <w:kern w:val="36"/>
                      <w:lang w:eastAsia="ru-RU"/>
                    </w:rPr>
                    <w:t>Объявление о проведении торгов</w:t>
                  </w:r>
                </w:p>
              </w:tc>
              <w:tc>
                <w:tcPr>
                  <w:tcW w:w="1500" w:type="dxa"/>
                  <w:vAlign w:val="center"/>
                  <w:hideMark/>
                </w:tcPr>
                <w:p w:rsidR="00DC4E34" w:rsidRPr="00DC4E34" w:rsidRDefault="00DC4E34" w:rsidP="00DC4E34">
                  <w:pPr>
                    <w:spacing w:after="0" w:line="240" w:lineRule="auto"/>
                    <w:contextualSpacing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C4E34">
                    <w:rPr>
                      <w:rFonts w:ascii="Times New Roman" w:eastAsia="Times New Roman" w:hAnsi="Times New Roman" w:cs="Times New Roman"/>
                      <w:noProof/>
                      <w:color w:val="000000"/>
                      <w:lang w:eastAsia="ru-RU"/>
                    </w:rPr>
                    <w:drawing>
                      <wp:inline distT="0" distB="0" distL="0" distR="0" wp14:anchorId="4CB581C8" wp14:editId="6A40C273">
                        <wp:extent cx="137160" cy="198120"/>
                        <wp:effectExtent l="0" t="0" r="0" b="0"/>
                        <wp:docPr id="1" name="ctl00_cplhContent_Image1" descr="Скачать сертификат">
                          <a:hlinkClick xmlns:a="http://schemas.openxmlformats.org/drawingml/2006/main" r:id="rId15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ctl00_cplhContent_Image1" descr="Скачать сертификат">
                                  <a:hlinkClick r:id="rId15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7160" cy="198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C4E3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object w:dxaOrig="1440" w:dyaOrig="1440">
                      <v:shape id="_x0000_i1054" type="#_x0000_t75" style="width:12pt;height:13.2pt" o:ole="">
                        <v:imagedata r:id="rId17" o:title=""/>
                      </v:shape>
                      <w:control r:id="rId18" w:name="DefaultOcxName5" w:shapeid="_x0000_i1054"/>
                    </w:object>
                  </w:r>
                </w:p>
              </w:tc>
            </w:tr>
            <w:tr w:rsidR="00DC4E34" w:rsidRPr="00DC4E34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DC4E34" w:rsidRPr="00DC4E34" w:rsidRDefault="00DC4E34" w:rsidP="00DC4E34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</w:tbl>
          <w:p w:rsidR="00DC4E34" w:rsidRPr="00DC4E34" w:rsidRDefault="00DC4E34" w:rsidP="00DC4E3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C4E34" w:rsidRPr="00DC4E34" w:rsidTr="00DC4E34">
        <w:trPr>
          <w:tblCellSpacing w:w="60" w:type="dxa"/>
        </w:trPr>
        <w:tc>
          <w:tcPr>
            <w:tcW w:w="4879" w:type="pct"/>
            <w:vAlign w:val="center"/>
            <w:hideMark/>
          </w:tcPr>
          <w:p w:rsidR="00DC4E34" w:rsidRPr="00DC4E34" w:rsidRDefault="00DC4E34" w:rsidP="00DC4E3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C4E34" w:rsidRPr="00DC4E34" w:rsidTr="00DC4E34">
        <w:trPr>
          <w:tblCellSpacing w:w="60" w:type="dxa"/>
        </w:trPr>
        <w:tc>
          <w:tcPr>
            <w:tcW w:w="4879" w:type="pct"/>
            <w:vAlign w:val="center"/>
            <w:hideMark/>
          </w:tcPr>
          <w:tbl>
            <w:tblPr>
              <w:tblW w:w="5000" w:type="pct"/>
              <w:tblInd w:w="150" w:type="dxa"/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 w:firstRow="1" w:lastRow="0" w:firstColumn="1" w:lastColumn="0" w:noHBand="0" w:noVBand="1"/>
            </w:tblPr>
            <w:tblGrid>
              <w:gridCol w:w="5932"/>
              <w:gridCol w:w="3735"/>
            </w:tblGrid>
            <w:tr w:rsidR="00DC4E34" w:rsidRPr="00DC4E34" w:rsidTr="00DC4E34">
              <w:tc>
                <w:tcPr>
                  <w:tcW w:w="0" w:type="auto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3F6F8"/>
                  <w:noWrap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DC4E34" w:rsidRPr="00DC4E34" w:rsidRDefault="00DC4E34" w:rsidP="00DC4E34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DC4E3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№ сообщения</w:t>
                  </w:r>
                </w:p>
              </w:tc>
              <w:tc>
                <w:tcPr>
                  <w:tcW w:w="0" w:type="auto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3F6F8"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DC4E34" w:rsidRPr="00DC4E34" w:rsidRDefault="00DC4E34" w:rsidP="00DC4E34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C4E3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3073527</w:t>
                  </w:r>
                </w:p>
              </w:tc>
            </w:tr>
            <w:tr w:rsidR="00DC4E34" w:rsidRPr="00DC4E34" w:rsidTr="00DC4E34">
              <w:tc>
                <w:tcPr>
                  <w:tcW w:w="0" w:type="auto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FFFFF"/>
                  <w:noWrap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DC4E34" w:rsidRPr="00DC4E34" w:rsidRDefault="00DC4E34" w:rsidP="00DC4E34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DC4E3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 xml:space="preserve">Дата публикации </w:t>
                  </w:r>
                </w:p>
              </w:tc>
              <w:tc>
                <w:tcPr>
                  <w:tcW w:w="0" w:type="auto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FFFFF"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DC4E34" w:rsidRPr="00DC4E34" w:rsidRDefault="00DC4E34" w:rsidP="00DC4E34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C4E3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27.09.2018 </w:t>
                  </w:r>
                </w:p>
              </w:tc>
            </w:tr>
          </w:tbl>
          <w:p w:rsidR="00DC4E34" w:rsidRPr="00DC4E34" w:rsidRDefault="00DC4E34" w:rsidP="00DC4E3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4E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Должник</w:t>
            </w:r>
          </w:p>
          <w:tbl>
            <w:tblPr>
              <w:tblW w:w="5000" w:type="pct"/>
              <w:tblInd w:w="150" w:type="dxa"/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 w:firstRow="1" w:lastRow="0" w:firstColumn="1" w:lastColumn="0" w:noHBand="0" w:noVBand="1"/>
            </w:tblPr>
            <w:tblGrid>
              <w:gridCol w:w="2913"/>
              <w:gridCol w:w="6754"/>
            </w:tblGrid>
            <w:tr w:rsidR="00DC4E34" w:rsidRPr="00DC4E34" w:rsidTr="00DC4E34">
              <w:tc>
                <w:tcPr>
                  <w:tcW w:w="0" w:type="auto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3F6F8"/>
                  <w:noWrap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DC4E34" w:rsidRPr="00DC4E34" w:rsidRDefault="00DC4E34" w:rsidP="00DC4E34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DC4E3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ФИО должника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3F6F8"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DC4E34" w:rsidRPr="00DC4E34" w:rsidRDefault="00DC4E34" w:rsidP="00DC4E34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C4E3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Гусев Алексей Петрович</w:t>
                  </w:r>
                </w:p>
              </w:tc>
            </w:tr>
            <w:tr w:rsidR="00DC4E34" w:rsidRPr="00DC4E34" w:rsidTr="00DC4E34">
              <w:tc>
                <w:tcPr>
                  <w:tcW w:w="0" w:type="auto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FFFFF"/>
                  <w:noWrap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DC4E34" w:rsidRPr="00DC4E34" w:rsidRDefault="00DC4E34" w:rsidP="00DC4E34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DC4E3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 xml:space="preserve">Дата рождения </w:t>
                  </w:r>
                </w:p>
              </w:tc>
              <w:tc>
                <w:tcPr>
                  <w:tcW w:w="0" w:type="auto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FFFFF"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DC4E34" w:rsidRPr="00DC4E34" w:rsidRDefault="00DC4E34" w:rsidP="00DC4E34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C4E3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01.04.1978</w:t>
                  </w:r>
                </w:p>
              </w:tc>
            </w:tr>
            <w:tr w:rsidR="00DC4E34" w:rsidRPr="00DC4E34" w:rsidTr="00DC4E34">
              <w:tc>
                <w:tcPr>
                  <w:tcW w:w="0" w:type="auto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3F6F8"/>
                  <w:noWrap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DC4E34" w:rsidRPr="00DC4E34" w:rsidRDefault="00DC4E34" w:rsidP="00DC4E34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DC4E3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 xml:space="preserve">Место рождения </w:t>
                  </w:r>
                </w:p>
              </w:tc>
              <w:tc>
                <w:tcPr>
                  <w:tcW w:w="0" w:type="auto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3F6F8"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DC4E34" w:rsidRPr="00DC4E34" w:rsidRDefault="00DC4E34" w:rsidP="00DC4E34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proofErr w:type="spellStart"/>
                  <w:r w:rsidRPr="00DC4E3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с</w:t>
                  </w:r>
                  <w:proofErr w:type="gramStart"/>
                  <w:r w:rsidRPr="00DC4E3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.С</w:t>
                  </w:r>
                  <w:proofErr w:type="gramEnd"/>
                  <w:r w:rsidRPr="00DC4E3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тароюрьево</w:t>
                  </w:r>
                  <w:proofErr w:type="spellEnd"/>
                  <w:r w:rsidRPr="00DC4E3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DC4E3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Староюрьевского</w:t>
                  </w:r>
                  <w:proofErr w:type="spellEnd"/>
                  <w:r w:rsidRPr="00DC4E3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района Тамбовской области</w:t>
                  </w:r>
                </w:p>
              </w:tc>
            </w:tr>
            <w:tr w:rsidR="00DC4E34" w:rsidRPr="00DC4E34" w:rsidTr="00DC4E34">
              <w:tc>
                <w:tcPr>
                  <w:tcW w:w="0" w:type="auto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FFFFF"/>
                  <w:noWrap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DC4E34" w:rsidRPr="00DC4E34" w:rsidRDefault="00DC4E34" w:rsidP="00DC4E34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DC4E3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Место жительства</w:t>
                  </w:r>
                </w:p>
              </w:tc>
              <w:tc>
                <w:tcPr>
                  <w:tcW w:w="0" w:type="auto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FFFFF"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DC4E34" w:rsidRPr="00DC4E34" w:rsidRDefault="00DC4E34" w:rsidP="00DC4E34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C4E3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г. Тамбов, ул. Набережная, д. 28/2, кв. 72</w:t>
                  </w:r>
                </w:p>
              </w:tc>
            </w:tr>
            <w:tr w:rsidR="00DC4E34" w:rsidRPr="00DC4E34" w:rsidTr="00DC4E34">
              <w:tc>
                <w:tcPr>
                  <w:tcW w:w="0" w:type="auto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3F6F8"/>
                  <w:noWrap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DC4E34" w:rsidRPr="00DC4E34" w:rsidRDefault="00DC4E34" w:rsidP="00DC4E34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DC4E3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 xml:space="preserve">ИНН </w:t>
                  </w:r>
                </w:p>
              </w:tc>
              <w:tc>
                <w:tcPr>
                  <w:tcW w:w="0" w:type="auto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3F6F8"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DC4E34" w:rsidRPr="00DC4E34" w:rsidRDefault="00DC4E34" w:rsidP="00DC4E34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C4E3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682965664290</w:t>
                  </w:r>
                </w:p>
              </w:tc>
            </w:tr>
            <w:tr w:rsidR="00DC4E34" w:rsidRPr="00DC4E34" w:rsidTr="00DC4E34">
              <w:tc>
                <w:tcPr>
                  <w:tcW w:w="0" w:type="auto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3F6F8"/>
                  <w:noWrap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DC4E34" w:rsidRPr="00DC4E34" w:rsidRDefault="00DC4E34" w:rsidP="00DC4E34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DC4E3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 xml:space="preserve">СНИЛС </w:t>
                  </w:r>
                </w:p>
              </w:tc>
              <w:tc>
                <w:tcPr>
                  <w:tcW w:w="0" w:type="auto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3F6F8"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DC4E34" w:rsidRPr="00DC4E34" w:rsidRDefault="00DC4E34" w:rsidP="00DC4E34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C4E3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133-548-498 73</w:t>
                  </w:r>
                </w:p>
              </w:tc>
            </w:tr>
            <w:tr w:rsidR="00DC4E34" w:rsidRPr="00DC4E34" w:rsidTr="00DC4E34">
              <w:tc>
                <w:tcPr>
                  <w:tcW w:w="0" w:type="auto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FFFFF"/>
                  <w:noWrap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DC4E34" w:rsidRPr="00DC4E34" w:rsidRDefault="00DC4E34" w:rsidP="00DC4E34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DC4E3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 xml:space="preserve">Ранее имевшиеся ФИО </w:t>
                  </w:r>
                </w:p>
              </w:tc>
              <w:tc>
                <w:tcPr>
                  <w:tcW w:w="0" w:type="auto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FFFFF"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DC4E34" w:rsidRPr="00DC4E34" w:rsidRDefault="00DC4E34" w:rsidP="00DC4E34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</w:p>
              </w:tc>
            </w:tr>
            <w:tr w:rsidR="00DC4E34" w:rsidRPr="00DC4E34" w:rsidTr="00DC4E34">
              <w:tc>
                <w:tcPr>
                  <w:tcW w:w="0" w:type="auto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3F6F8"/>
                  <w:noWrap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DC4E34" w:rsidRPr="00DC4E34" w:rsidRDefault="00DC4E34" w:rsidP="00DC4E34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DC4E3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№ дела</w:t>
                  </w:r>
                </w:p>
              </w:tc>
              <w:tc>
                <w:tcPr>
                  <w:tcW w:w="0" w:type="auto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3F6F8"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DC4E34" w:rsidRPr="00DC4E34" w:rsidRDefault="00DC4E34" w:rsidP="00DC4E34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C4E3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А64-5839/2017 </w:t>
                  </w:r>
                </w:p>
              </w:tc>
            </w:tr>
          </w:tbl>
          <w:p w:rsidR="00DC4E34" w:rsidRPr="00DC4E34" w:rsidRDefault="00DC4E34" w:rsidP="00DC4E3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4E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Кем опубликовано</w:t>
            </w:r>
          </w:p>
          <w:tbl>
            <w:tblPr>
              <w:tblW w:w="5000" w:type="pct"/>
              <w:tblInd w:w="150" w:type="dxa"/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 w:firstRow="1" w:lastRow="0" w:firstColumn="1" w:lastColumn="0" w:noHBand="0" w:noVBand="1"/>
            </w:tblPr>
            <w:tblGrid>
              <w:gridCol w:w="3236"/>
              <w:gridCol w:w="6431"/>
            </w:tblGrid>
            <w:tr w:rsidR="00DC4E34" w:rsidRPr="00DC4E34" w:rsidTr="00DC4E34">
              <w:tc>
                <w:tcPr>
                  <w:tcW w:w="0" w:type="auto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FFFFF"/>
                  <w:noWrap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DC4E34" w:rsidRPr="00DC4E34" w:rsidRDefault="00DC4E34" w:rsidP="00DC4E34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DC4E3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Арбитражный управляющий</w:t>
                  </w:r>
                </w:p>
              </w:tc>
              <w:tc>
                <w:tcPr>
                  <w:tcW w:w="0" w:type="auto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FFFFF"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DC4E34" w:rsidRPr="00DC4E34" w:rsidRDefault="00DC4E34" w:rsidP="00DC4E34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C4E3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Егоров Александр Владимирович (ИНН 683200064068,  СНИЛС 040-805-028 11) </w:t>
                  </w:r>
                </w:p>
              </w:tc>
            </w:tr>
            <w:tr w:rsidR="00DC4E34" w:rsidRPr="00DC4E34" w:rsidTr="00DC4E34">
              <w:tc>
                <w:tcPr>
                  <w:tcW w:w="0" w:type="auto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3F6F8"/>
                  <w:noWrap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DC4E34" w:rsidRPr="00DC4E34" w:rsidRDefault="00DC4E34" w:rsidP="00DC4E34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DC4E3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 xml:space="preserve">Адрес для корреспонденции </w:t>
                  </w:r>
                </w:p>
              </w:tc>
              <w:tc>
                <w:tcPr>
                  <w:tcW w:w="0" w:type="auto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3F6F8"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DC4E34" w:rsidRPr="00DC4E34" w:rsidRDefault="00DC4E34" w:rsidP="00DC4E34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C4E3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392030, г. Тамбов, ул. </w:t>
                  </w:r>
                  <w:proofErr w:type="gramStart"/>
                  <w:r w:rsidRPr="00DC4E3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Урожайная</w:t>
                  </w:r>
                  <w:proofErr w:type="gramEnd"/>
                  <w:r w:rsidRPr="00DC4E3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д. 2К.</w:t>
                  </w:r>
                </w:p>
              </w:tc>
            </w:tr>
            <w:tr w:rsidR="00DC4E34" w:rsidRPr="00DC4E34" w:rsidTr="00DC4E34">
              <w:tc>
                <w:tcPr>
                  <w:tcW w:w="0" w:type="auto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FFFFF"/>
                  <w:noWrap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DC4E34" w:rsidRPr="00DC4E34" w:rsidRDefault="00DC4E34" w:rsidP="00DC4E34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DC4E3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СРО АУ</w:t>
                  </w:r>
                </w:p>
              </w:tc>
              <w:tc>
                <w:tcPr>
                  <w:tcW w:w="0" w:type="auto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FFFFF"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DC4E34" w:rsidRPr="00DC4E34" w:rsidRDefault="00DC4E34" w:rsidP="00DC4E34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C4E3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Союз АУ "СРО СС" - Союз арбитражных управляющих "Саморегулируемая организация "Северная Столица" (ИНН 7813175754,  ОГРН 1027806876173) </w:t>
                  </w:r>
                </w:p>
              </w:tc>
            </w:tr>
            <w:tr w:rsidR="00DC4E34" w:rsidRPr="00DC4E34" w:rsidTr="00DC4E34">
              <w:tc>
                <w:tcPr>
                  <w:tcW w:w="0" w:type="auto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3F6F8"/>
                  <w:noWrap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DC4E34" w:rsidRPr="00DC4E34" w:rsidRDefault="00DC4E34" w:rsidP="00DC4E34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DC4E3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 xml:space="preserve">Адрес СРО АУ </w:t>
                  </w:r>
                </w:p>
              </w:tc>
              <w:tc>
                <w:tcPr>
                  <w:tcW w:w="0" w:type="auto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3F6F8"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DC4E34" w:rsidRPr="00DC4E34" w:rsidRDefault="00DC4E34" w:rsidP="00DC4E34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C4E3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194100, г. Санкт-Петербург, ул. </w:t>
                  </w:r>
                  <w:proofErr w:type="spellStart"/>
                  <w:r w:rsidRPr="00DC4E3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Новолитовская</w:t>
                  </w:r>
                  <w:proofErr w:type="spellEnd"/>
                  <w:r w:rsidRPr="00DC4E3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, д. 15, лит. "А"</w:t>
                  </w:r>
                </w:p>
              </w:tc>
            </w:tr>
          </w:tbl>
          <w:p w:rsidR="00DC4E34" w:rsidRPr="00DC4E34" w:rsidRDefault="00DC4E34" w:rsidP="00DC4E3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4E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Публикуемые сведения</w:t>
            </w:r>
          </w:p>
          <w:tbl>
            <w:tblPr>
              <w:tblW w:w="5000" w:type="pct"/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 w:firstRow="1" w:lastRow="0" w:firstColumn="1" w:lastColumn="0" w:noHBand="0" w:noVBand="1"/>
            </w:tblPr>
            <w:tblGrid>
              <w:gridCol w:w="4325"/>
              <w:gridCol w:w="5342"/>
            </w:tblGrid>
            <w:tr w:rsidR="00DC4E34" w:rsidRPr="00DC4E34" w:rsidTr="00DC4E34">
              <w:tc>
                <w:tcPr>
                  <w:tcW w:w="0" w:type="auto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FFFFF"/>
                  <w:noWrap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DC4E34" w:rsidRPr="00DC4E34" w:rsidRDefault="00DC4E34" w:rsidP="00DC4E34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DC4E3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Вид торгов:</w:t>
                  </w:r>
                </w:p>
              </w:tc>
              <w:tc>
                <w:tcPr>
                  <w:tcW w:w="0" w:type="auto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FFFFF"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DC4E34" w:rsidRPr="00DC4E34" w:rsidRDefault="00DC4E34" w:rsidP="00DC4E34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C4E3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Открытый аукцион</w:t>
                  </w:r>
                </w:p>
              </w:tc>
            </w:tr>
            <w:tr w:rsidR="00DC4E34" w:rsidRPr="00DC4E34" w:rsidTr="00DC4E34">
              <w:tc>
                <w:tcPr>
                  <w:tcW w:w="0" w:type="auto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3F6F8"/>
                  <w:noWrap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DC4E34" w:rsidRPr="00DC4E34" w:rsidRDefault="00DC4E34" w:rsidP="00DC4E34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DC4E3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Дата и время начала подачи заявок:</w:t>
                  </w:r>
                </w:p>
              </w:tc>
              <w:tc>
                <w:tcPr>
                  <w:tcW w:w="0" w:type="auto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3F6F8"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DC4E34" w:rsidRPr="00DC4E34" w:rsidRDefault="00DC4E34" w:rsidP="00DC4E34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C4E3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02.10.2018 12:00</w:t>
                  </w:r>
                </w:p>
              </w:tc>
            </w:tr>
            <w:tr w:rsidR="00DC4E34" w:rsidRPr="00DC4E34" w:rsidTr="00DC4E34">
              <w:tc>
                <w:tcPr>
                  <w:tcW w:w="0" w:type="auto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FFFFF"/>
                  <w:noWrap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DC4E34" w:rsidRPr="00DC4E34" w:rsidRDefault="00DC4E34" w:rsidP="00DC4E34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DC4E3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Дата и время окончания подачи заявок:</w:t>
                  </w:r>
                </w:p>
              </w:tc>
              <w:tc>
                <w:tcPr>
                  <w:tcW w:w="0" w:type="auto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FFFFF"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DC4E34" w:rsidRPr="00DC4E34" w:rsidRDefault="00DC4E34" w:rsidP="00DC4E34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C4E3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07.11.2018 12:00</w:t>
                  </w:r>
                </w:p>
              </w:tc>
            </w:tr>
            <w:tr w:rsidR="00DC4E34" w:rsidRPr="00DC4E34" w:rsidTr="00DC4E34">
              <w:tc>
                <w:tcPr>
                  <w:tcW w:w="0" w:type="auto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3F6F8"/>
                  <w:noWrap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DC4E34" w:rsidRPr="00DC4E34" w:rsidRDefault="00DC4E34" w:rsidP="00DC4E34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DC4E3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Правила подачи заявок:</w:t>
                  </w:r>
                </w:p>
              </w:tc>
              <w:tc>
                <w:tcPr>
                  <w:tcW w:w="0" w:type="auto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3F6F8"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DC4E34" w:rsidRPr="00DC4E34" w:rsidRDefault="00DC4E34" w:rsidP="00DC4E34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proofErr w:type="gramStart"/>
                  <w:r w:rsidRPr="00DC4E3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Порядок регистрации претендентов, порядок участия в торговой процедуре опубликованы в сети Интернет по адресу: http://www.ru-trade24.ru, заявки на участие в аукционе, а также предложения по цене лота подаются в электронной форме посредством системы электронного документооборота на сайте в сети Интернет по адресу: http://www.ru-trade24.ru</w:t>
                  </w:r>
                  <w:r w:rsidRPr="00DC4E3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Заявка на участие в торгах составляется в произвольной форме на русском языке</w:t>
                  </w:r>
                  <w:proofErr w:type="gramEnd"/>
                  <w:r w:rsidRPr="00DC4E3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</w:t>
                  </w:r>
                  <w:proofErr w:type="gramStart"/>
                  <w:r w:rsidRPr="00DC4E3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и должна содержать следующие сведения:</w:t>
                  </w:r>
                  <w:r w:rsidRPr="00DC4E3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а) наименование, организационно-правовая форма, место нахождения, почтовый адрес заявителя (для юридического лица);</w:t>
                  </w:r>
                  <w:r w:rsidRPr="00DC4E3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б) фамилия, имя, отчество, паспортные данные, сведения о месте жительства заявителя (для физического лица);</w:t>
                  </w:r>
                  <w:r w:rsidRPr="00DC4E3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в) номер контактного телефона, адрес электронной почты заявителя;</w:t>
                  </w:r>
                  <w:proofErr w:type="gramEnd"/>
                  <w:r w:rsidRPr="00DC4E3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</w:t>
                  </w:r>
                  <w:r w:rsidRPr="00DC4E3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г) сведения о наличии или об отсутствии заинтересованности заявителя по отношению к должнику, кредиторам, арбитражному управляющему и о характере этой заинтересованности, сведения об участии в капитале </w:t>
                  </w:r>
                  <w:r w:rsidRPr="00DC4E3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lastRenderedPageBreak/>
                    <w:t>заявителя арбитражного управляющего, а также саморегулируемой организации арбитражных управляющих, членом или руководителем которой является арбитражный управляющий.</w:t>
                  </w:r>
                  <w:r w:rsidRPr="00DC4E3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Заявка на участие в торгах направляется с помощью программно-аппаратных средств сайта электронной площадки, на которой проводятся торги, в форме электронного сообщения, подписанного квалифицированной электронной подписью заявителя.</w:t>
                  </w:r>
                  <w:r w:rsidRPr="00DC4E3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Для участия в открытых торгах заявитель представляет оператору электронной площадки в форме электронного сообщения подписанный квалифицированной электронной подписью заявителя договор о задатке и направляет задаток на счета, указанные в электронном сообщении о продаже. Заявитель вправе направить задаток на счета, указанные в электронном сообщении о продаже, без представления подписанного договора о задатке. В этом случае перечисление задатка заявителем в соответствии с электронным сообщением о продаже признается акцептом договора о задатке.</w:t>
                  </w:r>
                  <w:r w:rsidRPr="00DC4E3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Заявитель вправе отозвать заявку на участие в торгах не позднее окончания срока представления заявок на участие в торгах посредством направления оператору электронной площадки электронного сообщения, подписанного квалифицированной электронной подписью заявителя.</w:t>
                  </w:r>
                  <w:r w:rsidRPr="00DC4E3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Заявитель вправе изменить заявку на участие в торгах не позднее окончания срока представления заявок на участие в торгах путем представления новой заявки, при этом первоначальная заявка должна быть отозвана.</w:t>
                  </w:r>
                  <w:r w:rsidRPr="00DC4E3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</w:r>
                  <w:proofErr w:type="gramStart"/>
                  <w:r w:rsidRPr="00DC4E3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В течение тридцати минут с момента представления заявки на участие в торгах такая заявка с помощью</w:t>
                  </w:r>
                  <w:proofErr w:type="gramEnd"/>
                  <w:r w:rsidRPr="00DC4E3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программно-аппаратных средств сайта автоматически регистрируется в журнале заявок на участие в торгах, при этом заявителю в форме электронного сообщения направляется подтверждение регистрации заявки с указанием порядкового номера, даты и точного времени ее представления.</w:t>
                  </w:r>
                  <w:r w:rsidRPr="00DC4E3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К заявке прилагаются:</w:t>
                  </w:r>
                  <w:r w:rsidRPr="00DC4E3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 xml:space="preserve">выписка из ЕГРЮЛ (для юр. лица), выписка из ЕГРИП (для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</w:t>
                  </w:r>
                  <w:proofErr w:type="spellStart"/>
                  <w:r w:rsidRPr="00DC4E3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иностр</w:t>
                  </w:r>
                  <w:proofErr w:type="spellEnd"/>
                  <w:r w:rsidRPr="00DC4E3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. лица); документ, подтверждающий полномочия лица действовать от имени заявителя; документы, подтверждающие внесение задатка.</w:t>
                  </w:r>
                  <w:r w:rsidRPr="00DC4E3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br/>
                    <w:t>Документы, прилагаемые к заявке, представляются в форме электронных документов, подписанных электронной цифровой подписью заявителя.</w:t>
                  </w:r>
                </w:p>
              </w:tc>
            </w:tr>
            <w:tr w:rsidR="00DC4E34" w:rsidRPr="00DC4E34" w:rsidTr="00DC4E34">
              <w:tc>
                <w:tcPr>
                  <w:tcW w:w="0" w:type="auto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FFFFF"/>
                  <w:noWrap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DC4E34" w:rsidRPr="00DC4E34" w:rsidRDefault="00DC4E34" w:rsidP="00DC4E34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DC4E3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lastRenderedPageBreak/>
                    <w:t>Дата и время торгов:</w:t>
                  </w:r>
                </w:p>
              </w:tc>
              <w:tc>
                <w:tcPr>
                  <w:tcW w:w="0" w:type="auto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FFFFF"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DC4E34" w:rsidRPr="00DC4E34" w:rsidRDefault="00DC4E34" w:rsidP="00DC4E34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C4E3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12.11.2018 12:00</w:t>
                  </w:r>
                </w:p>
              </w:tc>
            </w:tr>
            <w:tr w:rsidR="00DC4E34" w:rsidRPr="00DC4E34" w:rsidTr="00DC4E34">
              <w:tc>
                <w:tcPr>
                  <w:tcW w:w="0" w:type="auto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3F6F8"/>
                  <w:noWrap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DC4E34" w:rsidRPr="00DC4E34" w:rsidRDefault="00DC4E34" w:rsidP="00DC4E34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DC4E3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Форма подачи предложения о цене:</w:t>
                  </w:r>
                </w:p>
              </w:tc>
              <w:tc>
                <w:tcPr>
                  <w:tcW w:w="0" w:type="auto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3F6F8"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DC4E34" w:rsidRPr="00DC4E34" w:rsidRDefault="00DC4E34" w:rsidP="00DC4E34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C4E3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Открытая </w:t>
                  </w:r>
                </w:p>
              </w:tc>
            </w:tr>
            <w:tr w:rsidR="00DC4E34" w:rsidRPr="00DC4E34" w:rsidTr="00DC4E34">
              <w:tc>
                <w:tcPr>
                  <w:tcW w:w="0" w:type="auto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FFFFF"/>
                  <w:noWrap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DC4E34" w:rsidRPr="00DC4E34" w:rsidRDefault="00DC4E34" w:rsidP="00DC4E34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DC4E3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lastRenderedPageBreak/>
                    <w:t>Место проведения:</w:t>
                  </w:r>
                </w:p>
              </w:tc>
              <w:tc>
                <w:tcPr>
                  <w:tcW w:w="0" w:type="auto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FFFFF"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DC4E34" w:rsidRPr="00DC4E34" w:rsidRDefault="00DC4E34" w:rsidP="00DC4E34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C4E3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"Ru-Trade24"</w:t>
                  </w:r>
                </w:p>
              </w:tc>
            </w:tr>
          </w:tbl>
          <w:p w:rsidR="00DC4E34" w:rsidRPr="00DC4E34" w:rsidRDefault="00DC4E34" w:rsidP="00DC4E3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4E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Это повторные торги. </w:t>
            </w:r>
          </w:p>
          <w:p w:rsidR="00DC4E34" w:rsidRPr="00DC4E34" w:rsidRDefault="00DC4E34" w:rsidP="00DC4E3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4E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Текст:</w:t>
            </w:r>
            <w:r w:rsidRPr="00DC4E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proofErr w:type="gramStart"/>
            <w:r w:rsidRPr="00DC4E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Финансовый управляющий Гусева А.П. (01.04.1978 года рождения, Паспорт гражданина РФ 68 00 №146197 Выдан </w:t>
            </w:r>
            <w:proofErr w:type="spellStart"/>
            <w:r w:rsidRPr="00DC4E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Староюрьевским</w:t>
            </w:r>
            <w:proofErr w:type="spellEnd"/>
            <w:r w:rsidRPr="00DC4E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РОВД Тамбовской области 16.05.2001, код подразделения 682-025, Адрес места регистрации: г. Тамбов, ул. Набережная, д. 28/2, кв. 72, ИНН 682965664290, СНИЛС 133-548-498 73), Егоров Александр Владимирович ИНН 683200064068, СНИЛС 040-805-028 11, регистрационный номер в сводном государственном реестре арбитражных управляющих – 5348, адрес для направления</w:t>
            </w:r>
            <w:proofErr w:type="gramEnd"/>
            <w:r w:rsidRPr="00DC4E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корреспонденции: 392030, г. Тамбов, ул. </w:t>
            </w:r>
            <w:proofErr w:type="gramStart"/>
            <w:r w:rsidRPr="00DC4E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Урожайная</w:t>
            </w:r>
            <w:proofErr w:type="gramEnd"/>
            <w:r w:rsidRPr="00DC4E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2К; член Союза АУ «СРО «СС» (ИНН 7813175754, ОГРН 1027806876173, 194100, г. Санкт-Петербург, ул. </w:t>
            </w:r>
            <w:proofErr w:type="spellStart"/>
            <w:r w:rsidRPr="00DC4E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Новолитовская</w:t>
            </w:r>
            <w:proofErr w:type="spellEnd"/>
            <w:r w:rsidRPr="00DC4E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д.15А, оф. 318, 320), действующий на основании Решения Арбитражного суда Тамбовской области (Резолютивная часть от 11.10.2017 г.; Дата публикации: 18.10.2017 г. 11:47:40 </w:t>
            </w:r>
            <w:proofErr w:type="gramStart"/>
            <w:r w:rsidRPr="00DC4E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МСК</w:t>
            </w:r>
            <w:proofErr w:type="gramEnd"/>
            <w:r w:rsidRPr="00DC4E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 от 17.10.2017г. по делу № А64-5839/2017 являющийся организатором торгов, сообщает о проведении повторных торгов в электронной форме в сети Интернет по адресу: http://www.ru-trade24.ru.</w:t>
            </w:r>
            <w:r w:rsidRPr="00DC4E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Корреспонденция управляющему подлежит направлению по адресу: 392030, г. Тамбов, ул. Урожайная, 2К; адрес электронной почты: ooopar68@yandex.ru; контактный номер: +7-902-730-00-66.</w:t>
            </w:r>
            <w:r w:rsidRPr="00DC4E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Продажа предмета залога осуществляется в соответствии с </w:t>
            </w:r>
            <w:proofErr w:type="spellStart"/>
            <w:r w:rsidRPr="00DC4E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п.п</w:t>
            </w:r>
            <w:proofErr w:type="spellEnd"/>
            <w:r w:rsidRPr="00DC4E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4,5,8 - 19 ст.110, п.3 ст. 111, п. 4 ст. 138 Федерального закона от 26.10.2002 №127-ФЗ «О несостоятельности (банкротстве)» и Порядком проведения электронных торгов.</w:t>
            </w:r>
            <w:r w:rsidRPr="00DC4E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DC4E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Повторные торги проводятся в соответствии с условиями проведения первоначальных торгов.</w:t>
            </w:r>
            <w:r w:rsidRPr="00DC4E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DC4E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Начальная цена продажи имущества на повторных торгах устанавливается на десять процентов ниже начальной цены продажи имущества, установленной на первоначальных торгах.</w:t>
            </w:r>
            <w:r w:rsidRPr="00DC4E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DC4E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Дата и время начала подачи заявок: 02.10.2018 12:00 (время московское)</w:t>
            </w:r>
            <w:r w:rsidRPr="00DC4E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Дата и время окончания подачи заявок: 07.11.2018 12:00(время московское)</w:t>
            </w:r>
            <w:r w:rsidRPr="00DC4E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DC4E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Правила подачи заявок: Порядок регистрации претендентов, порядок участия в торговой процедуре опубликованы в сети Интернет по адресу: http://www.ru-trade24.ru, заявки на участие в аукционе, а также предложения по цене лота подаются в электронной форме посредством системы электронного документооборота на сайте в сети Интернет по адресу: http://www.ru-trade24.ru.</w:t>
            </w:r>
            <w:r w:rsidRPr="00DC4E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proofErr w:type="gramStart"/>
            <w:r w:rsidRPr="00DC4E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Заявка на участие в торгах составляется в произвольной форме на русском языке и должна содержать следующие сведения:</w:t>
            </w:r>
            <w:r w:rsidRPr="00DC4E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а) наименование, организационно-правовая форма, место нахождения, почтовый адрес заявителя (для юридического лица);</w:t>
            </w:r>
            <w:r w:rsidRPr="00DC4E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б) фамилия, имя, отчество, паспортные данные, сведения о месте жительства заявителя (для физического лица);</w:t>
            </w:r>
            <w:r w:rsidRPr="00DC4E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в) номер контактного телефона, адрес электронной почты заявителя;</w:t>
            </w:r>
            <w:proofErr w:type="gramEnd"/>
            <w:r w:rsidRPr="00DC4E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DC4E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г) сведения о наличии или об отсутствии заинтересованности заявителя по отношению к должнику, кредиторам, арбитражному управляющему и о характере этой заинтересованности, сведения об участии в капитале заявителя арбитражного управляющего, а также саморегулируемой организации арбитражных управляющих, членом или руководителем которой является арбитражный управляющий.</w:t>
            </w:r>
            <w:r w:rsidRPr="00DC4E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DC4E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К заявке прилагаются:</w:t>
            </w:r>
            <w:r w:rsidRPr="00DC4E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выписка из ЕГРЮЛ (для юр. лица), выписка из ЕГРИП (для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</w:t>
            </w:r>
            <w:proofErr w:type="spellStart"/>
            <w:r w:rsidRPr="00DC4E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иностр</w:t>
            </w:r>
            <w:proofErr w:type="spellEnd"/>
            <w:r w:rsidRPr="00DC4E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лица); документ, подтверждающий полномочия лица действовать от имени заявителя; документы, подтверждающие внесение задатка.</w:t>
            </w:r>
            <w:r w:rsidRPr="00DC4E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DC4E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Заявка на участие в торгах направляется с помощью программно-аппаратных средств сайта электронной площадки, на которой проводятся торги, в форме электронного сообщения, подписанного квалифицированной электронной подписью заявителя.</w:t>
            </w:r>
            <w:r w:rsidRPr="00DC4E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Для участия в открытых торгах заявитель представляет оператору электронной площадки в форме электронного сообщения подписанный квалифицированной электронной подписью заявителя договор о задатке и направляет задаток на счета, указанные в электронном сообщении о продаже. Заявитель вправе направить задаток на счета, указанные в электронном сообщении о продаже, без представления подписанного договора о задатке. В этом случае перечисление задатка заявителем в </w:t>
            </w:r>
            <w:r w:rsidRPr="00DC4E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соответствии с электронным сообщением о продаже признается акцептом договора о задатке.</w:t>
            </w:r>
            <w:r w:rsidRPr="00DC4E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Заявитель вправе отозвать заявку на участие в торгах не позднее окончания срока представления заявок на участие в торгах посредством направления оператору электронной площадки электронного сообщения, подписанного квалифицированной электронной подписью заявителя.</w:t>
            </w:r>
            <w:r w:rsidRPr="00DC4E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Заявитель вправе изменить заявку на участие в торгах не позднее окончания срока представления заявок на участие в торгах путем представления новой заявки, при этом первоначальная заявка должна быть отозвана.</w:t>
            </w:r>
            <w:r w:rsidRPr="00DC4E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proofErr w:type="gramStart"/>
            <w:r w:rsidRPr="00DC4E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течение тридцати минут с момента представления заявки на участие в торгах такая заявка с помощью</w:t>
            </w:r>
            <w:proofErr w:type="gramEnd"/>
            <w:r w:rsidRPr="00DC4E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программно-аппаратных средств сайта автоматически регистрируется в журнале заявок на участие в торгах, при этом заявителю в форме электронного сообщения направляется подтверждение регистрации заявки с указанием порядкового номера, даты и точного времени ее представления.</w:t>
            </w:r>
            <w:r w:rsidRPr="00DC4E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DC4E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Дата и время торгов: 12.11.2018 12:00 (время московское)</w:t>
            </w:r>
            <w:r w:rsidRPr="00DC4E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Форма подачи предложения о цене: </w:t>
            </w:r>
            <w:proofErr w:type="gramStart"/>
            <w:r w:rsidRPr="00DC4E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Открытая</w:t>
            </w:r>
            <w:proofErr w:type="gramEnd"/>
            <w:r w:rsidRPr="00DC4E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DC4E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Место проведения: на электронной торговой площадке ООО «</w:t>
            </w:r>
            <w:proofErr w:type="spellStart"/>
            <w:r w:rsidRPr="00DC4E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</w:t>
            </w:r>
            <w:proofErr w:type="spellEnd"/>
            <w:r w:rsidRPr="00DC4E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-Трейд»</w:t>
            </w:r>
            <w:r w:rsidRPr="00DC4E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Предмет торгов:</w:t>
            </w:r>
            <w:r w:rsidRPr="00DC4E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DC4E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Автомобиль марки </w:t>
            </w:r>
            <w:proofErr w:type="gramStart"/>
            <w:r w:rsidRPr="00DC4E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proofErr w:type="gramEnd"/>
            <w:r w:rsidRPr="00DC4E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IAXM FL (SORENTO), 2014 года выпуска, серебристого цвета, двигатель №ЕН102913, кузов №XWEKU814DE0004264, VIN XWEKU814DE0004264, 197 </w:t>
            </w:r>
            <w:proofErr w:type="spellStart"/>
            <w:r w:rsidRPr="00DC4E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л.с</w:t>
            </w:r>
            <w:proofErr w:type="spellEnd"/>
            <w:r w:rsidRPr="00DC4E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., ПТС 39НХ650786 от 11.04.2014 (залоговое имущество должника по Кредитному договору № А0195154ССSV18917193 от 30.06.2014 г., залогодержатель ПАО РОСБАНК)</w:t>
            </w:r>
            <w:r w:rsidRPr="00DC4E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DC4E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Размер задатка:</w:t>
            </w:r>
            <w:r w:rsidRPr="00DC4E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Лот № 5% (54 000,00 руб.)</w:t>
            </w:r>
            <w:r w:rsidRPr="00DC4E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Шаг аукциона устанавливается в размере 5% (54 000,00 руб.) от начальной цены продажи Имущества.</w:t>
            </w:r>
            <w:r w:rsidRPr="00DC4E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Начальная продажная цена лота составляет 1 080 000,00 руб. (без учета НДС), имущество продается единым лотом. </w:t>
            </w:r>
            <w:r w:rsidRPr="00DC4E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DC4E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В случае признания торгов имущества </w:t>
            </w:r>
            <w:proofErr w:type="spellStart"/>
            <w:r w:rsidRPr="00DC4E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несостоявшими</w:t>
            </w:r>
            <w:proofErr w:type="spellEnd"/>
            <w:r w:rsidRPr="00DC4E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Организатор Торгов, возвращает задаток не позднее 5 рабочих дней со дня подписания протокола о результатах проведения торгов.</w:t>
            </w:r>
            <w:r w:rsidRPr="00DC4E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Задаток подлежит возврату претендентам, не допущенным к торгам, не позднее 10 рабочих дней со дня подписания протокола об определении участников торгов.</w:t>
            </w:r>
            <w:r w:rsidRPr="00DC4E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Задаток подлежит возврату лицам, которые участвовали в торгах, но не были признаны победителями, не позднее 10 рабочих дней со дня подписания протокола о результатах проведения торгов.</w:t>
            </w:r>
            <w:r w:rsidRPr="00DC4E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При заключении договора купли-продажи с лицом, которое выиграло торги, сумма внесенного последним задатка включается в счет исполнения его обязательств по данному договору.</w:t>
            </w:r>
            <w:r w:rsidRPr="00DC4E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DC4E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Срок внесения задатка - не позднее даты окончания срока приема заявок на участие в торгах. </w:t>
            </w:r>
            <w:r w:rsidRPr="00DC4E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Внесение задатка осуществляется по следующим реквизитам: </w:t>
            </w:r>
            <w:r w:rsidRPr="00DC4E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Банк получателя: ТАМБОВСКОЕ ОТДЕЛЕНИЕ N8594 ПАО СБЕРБАНК; </w:t>
            </w:r>
            <w:r w:rsidRPr="00DC4E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proofErr w:type="gramStart"/>
            <w:r w:rsidRPr="00DC4E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Кор/счет</w:t>
            </w:r>
            <w:proofErr w:type="gramEnd"/>
            <w:r w:rsidRPr="00DC4E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банка: 30101810800000000649; </w:t>
            </w:r>
            <w:r w:rsidRPr="00DC4E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БИК банка: 046850649;</w:t>
            </w:r>
            <w:r w:rsidRPr="00DC4E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Счет получателя: 40817810161007651540; </w:t>
            </w:r>
            <w:r w:rsidRPr="00DC4E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Назначение платежа:</w:t>
            </w:r>
            <w:r w:rsidRPr="00DC4E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ФИО получателя: Гусев Алексей Петрович</w:t>
            </w:r>
            <w:r w:rsidRPr="00DC4E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DC4E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Ознакомление с имуществом производится с момента публикации сообщения о продаже имущества и до окончания приема заявок по предварительной записи по телефону: +7-902-730-00-66. С материалом по имуществу можно ознакомиться по адресу (место нахождения финансового управляющего): 392030, г. Тамбов, ул. </w:t>
            </w:r>
            <w:proofErr w:type="gramStart"/>
            <w:r w:rsidRPr="00DC4E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Урожайная</w:t>
            </w:r>
            <w:proofErr w:type="gramEnd"/>
            <w:r w:rsidRPr="00DC4E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2К; адрес электронной почты: ooopar68@yandex.ru</w:t>
            </w:r>
            <w:r w:rsidRPr="00DC4E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DC4E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Порядок проведения торгов: В торгах могут принимать участие только лица, признанные участниками торгов. Торги проводятся на электронной площадке в день и время, указанные в сообщении о продаже.</w:t>
            </w:r>
            <w:r w:rsidRPr="00DC4E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Предложения о цене </w:t>
            </w:r>
            <w:proofErr w:type="gramStart"/>
            <w:r w:rsidRPr="00DC4E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заявляются</w:t>
            </w:r>
            <w:proofErr w:type="gramEnd"/>
            <w:r w:rsidRPr="00DC4E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участниками торгов открыто и размещаются оператором электронной площадки на электронной площадке с указанием точного времени их поступления, а также времени, оставшегося до истечения срока представления таких предложений. </w:t>
            </w:r>
            <w:r w:rsidRPr="00DC4E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Торги проводятся путем повышения начальной цены продажи имущества на величину, равную "шагу аукциона".</w:t>
            </w:r>
            <w:r w:rsidRPr="00DC4E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Если в течение одного часа с момента начала представления предложений о цене не поступило ни </w:t>
            </w:r>
            <w:r w:rsidRPr="00DC4E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одного предложения о цене, торги с помощью программно-аппаратных средств сайта завершаются автоматически, при этом представление и принятие предложений о цене прекращаются. </w:t>
            </w:r>
            <w:proofErr w:type="gramStart"/>
            <w:r w:rsidRPr="00DC4E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случае поступления предложения о цене в течение одного часа с момента начала представления предложений о цене</w:t>
            </w:r>
            <w:proofErr w:type="gramEnd"/>
            <w:r w:rsidRPr="00DC4E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время представления предложений о цене продлевается на тридцать минут с момента представления каждого из таких предложений.</w:t>
            </w:r>
            <w:r w:rsidRPr="00DC4E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Если в течение тридцати минут после представления последнего предложения о цене (не учитывая отклоненных предложений о цене) не поступило следующее предложение, торги с помощью программно-аппаратных средств сайта завершаются автоматически.</w:t>
            </w:r>
            <w:r w:rsidRPr="00DC4E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Во время проведения торгов с помощью программно-аппаратных средств сайта предложение о цене в момент его поступления отклоняется </w:t>
            </w:r>
            <w:proofErr w:type="gramStart"/>
            <w:r w:rsidRPr="00DC4E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направлением лицу уведомления об отказе в приеме его предложения с указанием причин отказа в случае</w:t>
            </w:r>
            <w:proofErr w:type="gramEnd"/>
            <w:r w:rsidRPr="00DC4E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если:</w:t>
            </w:r>
            <w:r w:rsidRPr="00DC4E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а) предложение о цене представлено по истечении установленного срока представления предложений о цене;</w:t>
            </w:r>
            <w:r w:rsidRPr="00DC4E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б) предложение о цене увеличено в размере, не равном "шагу аукциона", меньше или равно ранее представленному предложению о цене;</w:t>
            </w:r>
            <w:r w:rsidRPr="00DC4E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в) одним участником представлено второе предложение о цене подряд при отсутствии предложений других участников торгов.</w:t>
            </w:r>
            <w:r w:rsidRPr="00DC4E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Выигравшим аукцион признается участник, предложивший наиболее высокую цену за продаваемое имущество.</w:t>
            </w:r>
            <w:r w:rsidRPr="00DC4E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DC4E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Подведение результатов торгов: Не позднее тридцати минут с момента завершения торгов 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торгов.</w:t>
            </w:r>
            <w:r w:rsidRPr="00DC4E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Организатор торгов рассматривает, подписывает квалифицированной электронной подписью и направляет оператору электронной площадки поступивший протокол о результатах проведения торгов не позднее одного часа после получения от оператора электронной площадки протокола.</w:t>
            </w:r>
            <w:r w:rsidRPr="00DC4E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Протокол о результатах проведения торгов размещается оператором электронной площадки на электронной площадке.</w:t>
            </w:r>
            <w:r w:rsidRPr="00DC4E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Не позднее тридцати минут после размещения на электронной площадке протокола организатор торгов посредством программно-аппаратных средств сайта направляет протокол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  <w:r w:rsidRPr="00DC4E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В случае</w:t>
            </w:r>
            <w:proofErr w:type="gramStart"/>
            <w:r w:rsidRPr="00DC4E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proofErr w:type="gramEnd"/>
            <w:r w:rsidRPr="00DC4E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      </w:r>
            <w:r w:rsidRPr="00DC4E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решения о признании торгов </w:t>
            </w:r>
            <w:proofErr w:type="gramStart"/>
            <w:r w:rsidRPr="00DC4E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несостоявшимися</w:t>
            </w:r>
            <w:proofErr w:type="gramEnd"/>
            <w:r w:rsidRPr="00DC4E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не позднее тридцати минут с момента:</w:t>
            </w:r>
            <w:r w:rsidRPr="00DC4E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окончания срока п</w:t>
            </w:r>
            <w:bookmarkStart w:id="0" w:name="_GoBack"/>
            <w:bookmarkEnd w:id="0"/>
            <w:r w:rsidRPr="00DC4E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редставления заявок на участие в торгах при отсутствии заявок на участие в торгах;</w:t>
            </w:r>
            <w:r w:rsidRPr="00DC4E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получения от организатора торгов протокола об определении участников торгов, согласно которому к участию в торгах не допущен ни один заявитель или допущен только один участник.</w:t>
            </w:r>
            <w:r w:rsidRPr="00DC4E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Организатор торгов рассматривает, подписывает квалифицированной электронной подписью и направляет оператору электронной площадки поступившее решение о признании торгов </w:t>
            </w:r>
            <w:proofErr w:type="gramStart"/>
            <w:r w:rsidRPr="00DC4E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несостоявшимися</w:t>
            </w:r>
            <w:proofErr w:type="gramEnd"/>
            <w:r w:rsidRPr="00DC4E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не позднее одного часа после получения от оператора электронной площадки решения.</w:t>
            </w:r>
            <w:r w:rsidRPr="00DC4E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Решение о признании торгов </w:t>
            </w:r>
            <w:proofErr w:type="gramStart"/>
            <w:r w:rsidRPr="00DC4E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несостоявшимися</w:t>
            </w:r>
            <w:proofErr w:type="gramEnd"/>
            <w:r w:rsidRPr="00DC4E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размещается оператором электронной площадки на электронной площадке.</w:t>
            </w:r>
            <w:r w:rsidRPr="00DC4E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Не позднее тридцати минут после размещения на электронной площадке решения организатор торгов посредством программно-аппаратных средств сайта направляет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  <w:r w:rsidRPr="00DC4E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Если к участию в торгах был допущен только один участник и его предложение о цене не ниже установленной начальной цены продажи имущества, договор купли-продажи имущества заключается финансовым управляющим с этим участником торгов в соответствии с представленным им предложением о цене имущества.</w:t>
            </w:r>
            <w:r w:rsidRPr="00DC4E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Порядок и срок заключения договора купли-продажи имущества: </w:t>
            </w:r>
            <w:r w:rsidRPr="00DC4E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В течение пяти дней </w:t>
            </w:r>
            <w:proofErr w:type="gramStart"/>
            <w:r w:rsidRPr="00DC4E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даты утверждения</w:t>
            </w:r>
            <w:proofErr w:type="gramEnd"/>
            <w:r w:rsidRPr="00DC4E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протокола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</w:t>
            </w:r>
            <w:r w:rsidRPr="00DC4E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Договор купли-продажи имущества должен быть заключен в течение 20 календарных дней с момента </w:t>
            </w:r>
            <w:r w:rsidRPr="00DC4E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подписания протокола об определении победителя по результатам проведенных торгов.</w:t>
            </w:r>
            <w:r w:rsidRPr="00DC4E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proofErr w:type="gramStart"/>
            <w:r w:rsidRPr="00DC4E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случае отказа или уклонения победителя торгов от подписания договора купли-продажи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финансовый управляющий вправе предложить заключить договор купли-продажи участнику торгов, которым предложена наиболее высокая цена имущества по сравнению с ценой, предложенной другими участниками торгов, за исключением победителя торгов.</w:t>
            </w:r>
            <w:proofErr w:type="gramEnd"/>
            <w:r w:rsidRPr="00DC4E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Условия возврата задатка: Суммы внесенных заявителями задатков возвращаются всем заявителям, за исключением победителя торгов, не позднее 10 рабочих дней со дня подписания протокола о результатах проведения торгов.</w:t>
            </w:r>
            <w:r w:rsidRPr="00DC4E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DC4E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Условия оплаты имущества: Победитель торгов перечисляет денежные средства в оплату приобретенного имущества в течение тридцати дней со дня подписания договора купли-продажи имущества по следующим реквизитам: </w:t>
            </w:r>
            <w:r w:rsidRPr="00DC4E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Банк получателя: ТАМБОВСКОЕ ОТДЕЛЕНИЕ N8594 ПАО СБЕРБАНК; </w:t>
            </w:r>
            <w:r w:rsidRPr="00DC4E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proofErr w:type="gramStart"/>
            <w:r w:rsidRPr="00DC4E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Кор/счет</w:t>
            </w:r>
            <w:proofErr w:type="gramEnd"/>
            <w:r w:rsidRPr="00DC4E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банка: 30101810800000000649; </w:t>
            </w:r>
            <w:r w:rsidRPr="00DC4E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БИК банка: 046850649;</w:t>
            </w:r>
            <w:r w:rsidRPr="00DC4E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Счет получателя: 40817810161007651540; </w:t>
            </w:r>
            <w:r w:rsidRPr="00DC4E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Назначение платежа:</w:t>
            </w:r>
            <w:r w:rsidRPr="00DC4E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ФИО получателя: Гусев Алексей Петрович</w:t>
            </w:r>
            <w:proofErr w:type="gramStart"/>
            <w:r w:rsidRPr="00DC4E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</w:t>
            </w:r>
            <w:proofErr w:type="gramEnd"/>
            <w:r w:rsidRPr="00DC4E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ри заключении договора с лицом, выигравшим торги, сумма внесенного им задатка засчитывается в счет исполнения договора.</w:t>
            </w:r>
            <w:r w:rsidRPr="00DC4E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Оформление договора купли-продажи имущества: Обязательными условиями договора купли-продажи имущества являются:</w:t>
            </w:r>
            <w:r w:rsidRPr="00DC4E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сведения об имуществе, его составе, характеристиках, описание имущества;</w:t>
            </w:r>
            <w:r w:rsidRPr="00DC4E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цена продажи имущества;</w:t>
            </w:r>
            <w:r w:rsidRPr="00DC4E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порядок и срок передачи имущества покупателю;</w:t>
            </w:r>
            <w:r w:rsidRPr="00DC4E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сведения о наличии или об отсутствии обременении в отношении имущества, в том числе публичного сервитута;</w:t>
            </w:r>
            <w:r w:rsidRPr="00DC4E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иные предусмотренные законодательством Российской Федерации условия.</w:t>
            </w:r>
            <w:r w:rsidRPr="00DC4E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Передача имущества финансовым управляющим и принятие его покупателем осуществляются по передаточному акту, подписываемому сторонами и оформляемому в соответствии с законодательством Российской Федерации.</w:t>
            </w:r>
            <w:r w:rsidRPr="00DC4E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Pr="00DC4E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В случае признания несостоявшимися повторных торгов ПАО РОСБАНК вправе оставить предмет залога за собой с оценкой его в сумме на десять процентов ниже начальной цены продажи, установленной на повторных торгах, направив в течение тридцати дней со дня публикации сообщения о признании повторных торгов несостоявшимися финансовому управляющему почтой России заказным письмом с уведомлением о вручении письменное </w:t>
            </w:r>
            <w:proofErr w:type="gramStart"/>
            <w:r w:rsidRPr="00DC4E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заявление</w:t>
            </w:r>
            <w:proofErr w:type="gramEnd"/>
            <w:r w:rsidRPr="00DC4E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 оставлении предмета залога за собой.</w:t>
            </w:r>
            <w:r w:rsidRPr="00DC4E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proofErr w:type="gramStart"/>
            <w:r w:rsidRPr="00DC4E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 этом случае ПАО РОСБАНК обязан перечислить денежные средства в размере, определяемом исходя из содержания п.11.2 Положения представленного в редакции ПАО РОСБАНК, на счет, указанный арбитражным управляющим в сообщении о проведении повторных торгов для внесения оплаты по договору купли-продажи, в течение десяти дней с даты направления финансовому управляющему заявления об оставлении предмета залога за собой.</w:t>
            </w:r>
            <w:proofErr w:type="gramEnd"/>
            <w:r w:rsidRPr="00DC4E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Если цена, по которой ПАО РОСБАНК оставил за собой заложенное имущество, превышает размер обеспеченного залогом требования, разница перечисляется на счет, указанный в сообщении о проведении повторных торгов для внесения оплаты по договору купли-продажи, в срок в течение десяти дней </w:t>
            </w:r>
            <w:proofErr w:type="gramStart"/>
            <w:r w:rsidRPr="00DC4E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даты направления</w:t>
            </w:r>
            <w:proofErr w:type="gramEnd"/>
            <w:r w:rsidRPr="00DC4E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заявления об оставлении предмета залога за собой.</w:t>
            </w:r>
            <w:r w:rsidRPr="00DC4E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Право собственности на предмет залога, оставленный за собой, переходит к ПАО РОСБАНК в момент передачи ему предмета залога </w:t>
            </w:r>
            <w:proofErr w:type="gramStart"/>
            <w:r w:rsidRPr="00DC4E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согласно акта-приема</w:t>
            </w:r>
            <w:proofErr w:type="gramEnd"/>
            <w:r w:rsidRPr="00DC4E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передачи.</w:t>
            </w:r>
          </w:p>
          <w:p w:rsidR="00DC4E34" w:rsidRPr="00DC4E34" w:rsidRDefault="00DC4E34" w:rsidP="00DC4E3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tbl>
            <w:tblPr>
              <w:tblW w:w="5000" w:type="pct"/>
              <w:tblInd w:w="150" w:type="dxa"/>
              <w:shd w:val="clear" w:color="auto" w:fill="CCD8E3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1"/>
              <w:gridCol w:w="3550"/>
              <w:gridCol w:w="1413"/>
              <w:gridCol w:w="772"/>
              <w:gridCol w:w="1093"/>
              <w:gridCol w:w="1904"/>
            </w:tblGrid>
            <w:tr w:rsidR="00DC4E34" w:rsidRPr="00DC4E34" w:rsidTr="00DC4E34">
              <w:tc>
                <w:tcPr>
                  <w:tcW w:w="450" w:type="dxa"/>
                  <w:shd w:val="clear" w:color="auto" w:fill="CCD8E3"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DC4E34" w:rsidRPr="00DC4E34" w:rsidRDefault="00DC4E34" w:rsidP="00DC4E34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DC4E3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Номер лота</w:t>
                  </w:r>
                </w:p>
              </w:tc>
              <w:tc>
                <w:tcPr>
                  <w:tcW w:w="1500" w:type="dxa"/>
                  <w:shd w:val="clear" w:color="auto" w:fill="CCD8E3"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DC4E34" w:rsidRPr="00DC4E34" w:rsidRDefault="00DC4E34" w:rsidP="00DC4E34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DC4E3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Описание</w:t>
                  </w:r>
                </w:p>
              </w:tc>
              <w:tc>
                <w:tcPr>
                  <w:tcW w:w="1500" w:type="dxa"/>
                  <w:shd w:val="clear" w:color="auto" w:fill="CCD8E3"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DC4E34" w:rsidRPr="00DC4E34" w:rsidRDefault="00DC4E34" w:rsidP="00DC4E34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DC4E3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 xml:space="preserve">Начальная цена, </w:t>
                  </w:r>
                  <w:proofErr w:type="spellStart"/>
                  <w:r w:rsidRPr="00DC4E3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руб</w:t>
                  </w:r>
                  <w:proofErr w:type="spellEnd"/>
                </w:p>
              </w:tc>
              <w:tc>
                <w:tcPr>
                  <w:tcW w:w="1500" w:type="dxa"/>
                  <w:shd w:val="clear" w:color="auto" w:fill="CCD8E3"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DC4E34" w:rsidRPr="00DC4E34" w:rsidRDefault="00DC4E34" w:rsidP="00DC4E34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DC4E3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Шаг</w:t>
                  </w:r>
                </w:p>
              </w:tc>
              <w:tc>
                <w:tcPr>
                  <w:tcW w:w="1050" w:type="dxa"/>
                  <w:shd w:val="clear" w:color="auto" w:fill="CCD8E3"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DC4E34" w:rsidRPr="00DC4E34" w:rsidRDefault="00DC4E34" w:rsidP="00DC4E34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DC4E3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Задаток</w:t>
                  </w:r>
                </w:p>
              </w:tc>
              <w:tc>
                <w:tcPr>
                  <w:tcW w:w="0" w:type="auto"/>
                  <w:shd w:val="clear" w:color="auto" w:fill="CCD8E3"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DC4E34" w:rsidRPr="00DC4E34" w:rsidRDefault="00DC4E34" w:rsidP="00DC4E34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DC4E34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Классификация имущества</w:t>
                  </w:r>
                </w:p>
              </w:tc>
            </w:tr>
            <w:tr w:rsidR="00DC4E34" w:rsidRPr="00DC4E34" w:rsidTr="00DC4E34">
              <w:tc>
                <w:tcPr>
                  <w:tcW w:w="0" w:type="auto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FFFFF"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DC4E34" w:rsidRPr="00DC4E34" w:rsidRDefault="00DC4E34" w:rsidP="00DC4E34">
                  <w:pPr>
                    <w:spacing w:after="0" w:line="240" w:lineRule="auto"/>
                    <w:contextualSpacing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C4E3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FFFFF"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DC4E34" w:rsidRPr="00DC4E34" w:rsidRDefault="00DC4E34" w:rsidP="00DC4E34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C4E3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Автомобиль марки </w:t>
                  </w:r>
                  <w:proofErr w:type="gramStart"/>
                  <w:r w:rsidRPr="00DC4E3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К</w:t>
                  </w:r>
                  <w:proofErr w:type="gramEnd"/>
                  <w:r w:rsidRPr="00DC4E3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IAXM FL (SORENTO), 2014 года выпуска, серебристого цвета, двигатель №ЕН102913, кузов №XWEKU814DE0004264, VIN </w:t>
                  </w:r>
                  <w:r w:rsidRPr="00DC4E3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lastRenderedPageBreak/>
                    <w:t xml:space="preserve">XWEKU814DE0004264, 197 </w:t>
                  </w:r>
                  <w:proofErr w:type="spellStart"/>
                  <w:r w:rsidRPr="00DC4E3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л.с</w:t>
                  </w:r>
                  <w:proofErr w:type="spellEnd"/>
                  <w:r w:rsidRPr="00DC4E3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., ПТС 39НХ650786 от 11.04.2014 (залоговое имущество должника по Кредитному договору № А0195154ССSV18917193 от 30.06.2014 г., залогодержатель ПАО РОСБАНК)</w:t>
                  </w:r>
                </w:p>
              </w:tc>
              <w:tc>
                <w:tcPr>
                  <w:tcW w:w="0" w:type="auto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FFFFF"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DC4E34" w:rsidRPr="00DC4E34" w:rsidRDefault="00DC4E34" w:rsidP="00DC4E34">
                  <w:pPr>
                    <w:spacing w:after="0" w:line="240" w:lineRule="auto"/>
                    <w:contextualSpacing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C4E3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lastRenderedPageBreak/>
                    <w:t>1 080 000,00</w:t>
                  </w:r>
                </w:p>
              </w:tc>
              <w:tc>
                <w:tcPr>
                  <w:tcW w:w="0" w:type="auto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FFFFF"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DC4E34" w:rsidRPr="00DC4E34" w:rsidRDefault="00DC4E34" w:rsidP="00DC4E34">
                  <w:pPr>
                    <w:spacing w:after="0" w:line="240" w:lineRule="auto"/>
                    <w:contextualSpacing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C4E3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5,00 %</w:t>
                  </w:r>
                </w:p>
              </w:tc>
              <w:tc>
                <w:tcPr>
                  <w:tcW w:w="0" w:type="auto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FFFFF"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DC4E34" w:rsidRPr="00DC4E34" w:rsidRDefault="00DC4E34" w:rsidP="00DC4E34">
                  <w:pPr>
                    <w:spacing w:after="0" w:line="240" w:lineRule="auto"/>
                    <w:contextualSpacing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C4E3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5,00 %</w:t>
                  </w:r>
                </w:p>
              </w:tc>
              <w:tc>
                <w:tcPr>
                  <w:tcW w:w="0" w:type="auto"/>
                  <w:tcBorders>
                    <w:top w:val="single" w:sz="6" w:space="0" w:color="EAF1F7"/>
                    <w:left w:val="single" w:sz="6" w:space="0" w:color="EAF1F7"/>
                    <w:bottom w:val="single" w:sz="6" w:space="0" w:color="EAF1F7"/>
                    <w:right w:val="single" w:sz="6" w:space="0" w:color="EAF1F7"/>
                  </w:tcBorders>
                  <w:shd w:val="clear" w:color="auto" w:fill="FFFFFF"/>
                  <w:tcMar>
                    <w:top w:w="60" w:type="dxa"/>
                    <w:left w:w="150" w:type="dxa"/>
                    <w:bottom w:w="60" w:type="dxa"/>
                    <w:right w:w="150" w:type="dxa"/>
                  </w:tcMar>
                  <w:vAlign w:val="center"/>
                  <w:hideMark/>
                </w:tcPr>
                <w:p w:rsidR="00DC4E34" w:rsidRPr="00DC4E34" w:rsidRDefault="00DC4E34" w:rsidP="00DC4E34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DC4E3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Автомобили</w:t>
                  </w:r>
                </w:p>
              </w:tc>
            </w:tr>
          </w:tbl>
          <w:p w:rsidR="00DC4E34" w:rsidRPr="00DC4E34" w:rsidRDefault="00DC4E34" w:rsidP="00DC4E3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4E3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Дополнительная информация:</w:t>
            </w:r>
          </w:p>
        </w:tc>
      </w:tr>
      <w:tr w:rsidR="00DC4E34" w:rsidRPr="00DC4E34" w:rsidTr="00DC4E34">
        <w:trPr>
          <w:tblCellSpacing w:w="60" w:type="dxa"/>
        </w:trPr>
        <w:tc>
          <w:tcPr>
            <w:tcW w:w="4879" w:type="pct"/>
            <w:vAlign w:val="center"/>
            <w:hideMark/>
          </w:tcPr>
          <w:p w:rsidR="00DC4E34" w:rsidRPr="00DC4E34" w:rsidRDefault="00DC4E34" w:rsidP="00DC4E3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C4E34" w:rsidRPr="00DC4E34" w:rsidTr="00DC4E34">
        <w:trPr>
          <w:tblCellSpacing w:w="60" w:type="dxa"/>
        </w:trPr>
        <w:tc>
          <w:tcPr>
            <w:tcW w:w="4879" w:type="pct"/>
            <w:vAlign w:val="center"/>
            <w:hideMark/>
          </w:tcPr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320"/>
            </w:tblGrid>
            <w:tr w:rsidR="00DC4E34" w:rsidRPr="00DC4E34">
              <w:tc>
                <w:tcPr>
                  <w:tcW w:w="0" w:type="auto"/>
                  <w:tcMar>
                    <w:top w:w="0" w:type="dxa"/>
                    <w:left w:w="105" w:type="dxa"/>
                    <w:bottom w:w="30" w:type="dxa"/>
                    <w:right w:w="105" w:type="dxa"/>
                  </w:tcMar>
                  <w:vAlign w:val="center"/>
                  <w:hideMark/>
                </w:tcPr>
                <w:p w:rsidR="00DC4E34" w:rsidRPr="00DC4E34" w:rsidRDefault="00DC4E34" w:rsidP="00DC4E34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r w:rsidRPr="00DC4E3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pict/>
                  </w:r>
                  <w:r w:rsidRPr="00DC4E3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pict/>
                  </w:r>
                  <w:r w:rsidRPr="00DC4E34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>Прикрепленные документы</w:t>
                  </w:r>
                </w:p>
                <w:p w:rsidR="00DC4E34" w:rsidRPr="00DC4E34" w:rsidRDefault="00DC4E34" w:rsidP="00DC4E34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0"/>
                    <w:contextualSpacing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hyperlink r:id="rId19" w:history="1">
                    <w:r w:rsidRPr="00DC4E34">
                      <w:rPr>
                        <w:rFonts w:ascii="Times New Roman" w:eastAsia="Times New Roman" w:hAnsi="Times New Roman" w:cs="Times New Roman"/>
                        <w:color w:val="4689B1"/>
                        <w:u w:val="single"/>
                        <w:lang w:eastAsia="ru-RU"/>
                      </w:rPr>
                      <w:t>договор КП.doc</w:t>
                    </w:r>
                  </w:hyperlink>
                  <w:r w:rsidRPr="00DC4E34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 xml:space="preserve"> </w:t>
                  </w:r>
                </w:p>
                <w:p w:rsidR="00DC4E34" w:rsidRPr="00DC4E34" w:rsidRDefault="00DC4E34" w:rsidP="00DC4E34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0"/>
                    <w:contextualSpacing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hyperlink r:id="rId20" w:history="1">
                    <w:r w:rsidRPr="00DC4E34">
                      <w:rPr>
                        <w:rFonts w:ascii="Times New Roman" w:eastAsia="Times New Roman" w:hAnsi="Times New Roman" w:cs="Times New Roman"/>
                        <w:color w:val="4689B1"/>
                        <w:u w:val="single"/>
                        <w:lang w:eastAsia="ru-RU"/>
                      </w:rPr>
                      <w:t>договор о ЗАДАТКЕ.doc</w:t>
                    </w:r>
                  </w:hyperlink>
                  <w:r w:rsidRPr="00DC4E34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 xml:space="preserve"> </w:t>
                  </w:r>
                </w:p>
                <w:p w:rsidR="00DC4E34" w:rsidRPr="00DC4E34" w:rsidRDefault="00DC4E34" w:rsidP="00DC4E34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0"/>
                    <w:contextualSpacing/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</w:pPr>
                  <w:hyperlink r:id="rId21" w:history="1">
                    <w:r w:rsidRPr="00DC4E34">
                      <w:rPr>
                        <w:rFonts w:ascii="Times New Roman" w:eastAsia="Times New Roman" w:hAnsi="Times New Roman" w:cs="Times New Roman"/>
                        <w:color w:val="4689B1"/>
                        <w:u w:val="single"/>
                        <w:lang w:eastAsia="ru-RU"/>
                      </w:rPr>
                      <w:t>Положение о порядке, сроках и условиях продажи имущества - 11л..pdf</w:t>
                    </w:r>
                  </w:hyperlink>
                  <w:r w:rsidRPr="00DC4E34">
                    <w:rPr>
                      <w:rFonts w:ascii="Times New Roman" w:eastAsia="Times New Roman" w:hAnsi="Times New Roman" w:cs="Times New Roman"/>
                      <w:color w:val="333333"/>
                      <w:lang w:eastAsia="ru-RU"/>
                    </w:rPr>
                    <w:t xml:space="preserve"> </w:t>
                  </w:r>
                  <w:r w:rsidRPr="00DC4E34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object w:dxaOrig="1440" w:dyaOrig="1440">
                      <v:shape id="_x0000_i1053" type="#_x0000_t75" style="width:1in;height:18pt" o:ole="">
                        <v:imagedata r:id="rId6" o:title=""/>
                      </v:shape>
                      <w:control r:id="rId22" w:name="DefaultOcxName6" w:shapeid="_x0000_i1053"/>
                    </w:object>
                  </w:r>
                </w:p>
              </w:tc>
            </w:tr>
          </w:tbl>
          <w:p w:rsidR="00DC4E34" w:rsidRPr="00DC4E34" w:rsidRDefault="00DC4E34" w:rsidP="00DC4E3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C4E34" w:rsidRPr="00DC4E34" w:rsidTr="00DC4E34">
        <w:trPr>
          <w:tblCellSpacing w:w="60" w:type="dxa"/>
        </w:trPr>
        <w:tc>
          <w:tcPr>
            <w:tcW w:w="4879" w:type="pct"/>
            <w:tcBorders>
              <w:top w:val="single" w:sz="6" w:space="0" w:color="005993"/>
            </w:tcBorders>
            <w:vAlign w:val="bottom"/>
            <w:hideMark/>
          </w:tcPr>
          <w:p w:rsidR="00DC4E34" w:rsidRPr="00DC4E34" w:rsidRDefault="00DC4E34" w:rsidP="00DC4E3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C4E3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DC4E34" w:rsidRPr="00DC4E34" w:rsidRDefault="00DC4E34" w:rsidP="00DC4E34">
      <w:pPr>
        <w:pBdr>
          <w:top w:val="single" w:sz="6" w:space="1" w:color="auto"/>
        </w:pBd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vanish/>
          <w:lang w:eastAsia="ru-RU"/>
        </w:rPr>
      </w:pPr>
      <w:r w:rsidRPr="00DC4E34">
        <w:rPr>
          <w:rFonts w:ascii="Times New Roman" w:eastAsia="Times New Roman" w:hAnsi="Times New Roman" w:cs="Times New Roman"/>
          <w:vanish/>
          <w:lang w:eastAsia="ru-RU"/>
        </w:rPr>
        <w:t>Конец формы</w:t>
      </w:r>
    </w:p>
    <w:p w:rsidR="0069688A" w:rsidRPr="00DC4E34" w:rsidRDefault="0069688A" w:rsidP="00DC4E34">
      <w:pPr>
        <w:spacing w:after="0" w:line="240" w:lineRule="auto"/>
        <w:contextualSpacing/>
        <w:rPr>
          <w:rFonts w:ascii="Times New Roman" w:hAnsi="Times New Roman" w:cs="Times New Roman"/>
        </w:rPr>
      </w:pPr>
    </w:p>
    <w:sectPr w:rsidR="0069688A" w:rsidRPr="00DC4E34" w:rsidSect="00DC4E34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B7137"/>
    <w:multiLevelType w:val="multilevel"/>
    <w:tmpl w:val="21122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E34"/>
    <w:rsid w:val="0069688A"/>
    <w:rsid w:val="00DC4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4E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4E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4E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4E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6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63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7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52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37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56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93493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83713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541779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480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image" Target="media/image4.wmf"/><Relationship Id="rId18" Type="http://schemas.openxmlformats.org/officeDocument/2006/relationships/control" Target="activeX/activeX6.xml"/><Relationship Id="rId3" Type="http://schemas.microsoft.com/office/2007/relationships/stylesWithEffects" Target="stylesWithEffects.xml"/><Relationship Id="rId21" Type="http://schemas.openxmlformats.org/officeDocument/2006/relationships/hyperlink" Target="https://bankrot.fedresurs.ru/BackOffice/Download/file.out?id=1680714&amp;type=SignedMessageFile" TargetMode="External"/><Relationship Id="rId7" Type="http://schemas.openxmlformats.org/officeDocument/2006/relationships/control" Target="activeX/activeX1.xml"/><Relationship Id="rId12" Type="http://schemas.openxmlformats.org/officeDocument/2006/relationships/control" Target="activeX/activeX4.xml"/><Relationship Id="rId17" Type="http://schemas.openxmlformats.org/officeDocument/2006/relationships/image" Target="media/image6.wmf"/><Relationship Id="rId2" Type="http://schemas.openxmlformats.org/officeDocument/2006/relationships/styles" Target="styles.xml"/><Relationship Id="rId16" Type="http://schemas.openxmlformats.org/officeDocument/2006/relationships/image" Target="media/image5.gif"/><Relationship Id="rId20" Type="http://schemas.openxmlformats.org/officeDocument/2006/relationships/hyperlink" Target="https://bankrot.fedresurs.ru/BackOffice/Download/file.out?id=1680713&amp;type=SignedMessageFile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image" Target="media/image3.wmf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bankrot.fedresurs.ru/BackOffice/Download/file.out?id=3073527&amp;type=MessageSignature" TargetMode="External"/><Relationship Id="rId23" Type="http://schemas.openxmlformats.org/officeDocument/2006/relationships/fontTable" Target="fontTable.xml"/><Relationship Id="rId10" Type="http://schemas.openxmlformats.org/officeDocument/2006/relationships/control" Target="activeX/activeX3.xml"/><Relationship Id="rId19" Type="http://schemas.openxmlformats.org/officeDocument/2006/relationships/hyperlink" Target="https://bankrot.fedresurs.ru/BackOffice/Download/file.out?id=1680712&amp;type=SignedMessageFil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control" Target="activeX/activeX5.xml"/><Relationship Id="rId22" Type="http://schemas.openxmlformats.org/officeDocument/2006/relationships/control" Target="activeX/activeX7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3175</Words>
  <Characters>18099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</cp:revision>
  <dcterms:created xsi:type="dcterms:W3CDTF">2018-09-27T12:10:00Z</dcterms:created>
  <dcterms:modified xsi:type="dcterms:W3CDTF">2018-09-27T12:12:00Z</dcterms:modified>
</cp:coreProperties>
</file>