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896524">
        <w:rPr>
          <w:color w:val="000000"/>
          <w:sz w:val="22"/>
          <w:szCs w:val="22"/>
        </w:rPr>
        <w:t xml:space="preserve">торгов - </w:t>
      </w:r>
      <w:r w:rsidR="00EF2FDB" w:rsidRPr="00896524">
        <w:rPr>
          <w:color w:val="000000"/>
          <w:sz w:val="22"/>
          <w:szCs w:val="22"/>
        </w:rPr>
        <w:t>финансов</w:t>
      </w:r>
      <w:r w:rsidRPr="00896524">
        <w:rPr>
          <w:color w:val="000000"/>
          <w:sz w:val="22"/>
          <w:szCs w:val="22"/>
        </w:rPr>
        <w:t>ый управляющий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bCs/>
          <w:color w:val="000000"/>
          <w:sz w:val="22"/>
          <w:szCs w:val="22"/>
        </w:rPr>
        <w:t>Петров Владимир Геннадьевич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color w:val="000000"/>
          <w:sz w:val="22"/>
          <w:szCs w:val="22"/>
        </w:rPr>
        <w:t>(ИНН 510200290723, СНИЛС 010-712-622 87) - член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bCs/>
          <w:color w:val="000000"/>
          <w:sz w:val="22"/>
          <w:szCs w:val="22"/>
        </w:rPr>
        <w:t>НП «СОАУ «Северная Столица»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color w:val="000000"/>
          <w:sz w:val="22"/>
          <w:szCs w:val="22"/>
        </w:rPr>
        <w:t xml:space="preserve">(ОГРН 1027806876173, ИНН 7813175754, </w:t>
      </w:r>
      <w:r w:rsidR="00EF2FDB" w:rsidRPr="00896524">
        <w:rPr>
          <w:color w:val="000000"/>
          <w:sz w:val="22"/>
          <w:szCs w:val="22"/>
        </w:rPr>
        <w:t>адрес</w:t>
      </w:r>
      <w:r w:rsidRPr="00896524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896524">
        <w:rPr>
          <w:color w:val="000000"/>
          <w:sz w:val="22"/>
          <w:szCs w:val="22"/>
        </w:rPr>
        <w:t>Новолитовская</w:t>
      </w:r>
      <w:proofErr w:type="spellEnd"/>
      <w:r w:rsidRPr="00896524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896524">
        <w:rPr>
          <w:color w:val="000000" w:themeColor="text1"/>
          <w:sz w:val="22"/>
          <w:szCs w:val="22"/>
        </w:rPr>
        <w:t xml:space="preserve">Арбитражного суда </w:t>
      </w:r>
      <w:r w:rsidR="00B33AD2" w:rsidRPr="00086952">
        <w:rPr>
          <w:sz w:val="22"/>
          <w:szCs w:val="22"/>
        </w:rPr>
        <w:t xml:space="preserve">города Москвы от 10.12.2020 по делу №А40-192428/2020 </w:t>
      </w:r>
      <w:r w:rsidR="00AF5474" w:rsidRPr="00896524">
        <w:rPr>
          <w:color w:val="000000" w:themeColor="text1"/>
          <w:sz w:val="22"/>
          <w:szCs w:val="22"/>
        </w:rPr>
        <w:t xml:space="preserve"> </w:t>
      </w:r>
      <w:r w:rsidR="007E47F9" w:rsidRPr="00896524">
        <w:rPr>
          <w:color w:val="000000"/>
          <w:sz w:val="22"/>
          <w:szCs w:val="22"/>
          <w:shd w:val="clear" w:color="auto" w:fill="FFFFFF"/>
        </w:rPr>
        <w:t xml:space="preserve">- </w:t>
      </w:r>
      <w:r w:rsidRPr="00896524">
        <w:rPr>
          <w:color w:val="000000"/>
          <w:sz w:val="22"/>
          <w:szCs w:val="22"/>
        </w:rPr>
        <w:t>извещает о проведении</w:t>
      </w:r>
      <w:r w:rsidR="00B82DD5" w:rsidRPr="00896524">
        <w:rPr>
          <w:color w:val="000000"/>
          <w:sz w:val="22"/>
          <w:szCs w:val="22"/>
        </w:rPr>
        <w:t xml:space="preserve"> </w:t>
      </w:r>
      <w:r w:rsidRPr="00896524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89652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B33AD2" w:rsidRPr="00086952">
        <w:rPr>
          <w:sz w:val="22"/>
          <w:szCs w:val="22"/>
        </w:rPr>
        <w:t xml:space="preserve">Петрова Дмитрия Викторовича (дата/место рождения: 13.05.1973/г. Москва, СНИЛС 027-791-065-72, ИНН 774320270600; адрес: </w:t>
      </w:r>
      <w:proofErr w:type="spellStart"/>
      <w:r w:rsidR="00B33AD2" w:rsidRPr="00086952">
        <w:rPr>
          <w:sz w:val="22"/>
          <w:szCs w:val="22"/>
        </w:rPr>
        <w:t>г.Москва</w:t>
      </w:r>
      <w:proofErr w:type="spellEnd"/>
      <w:r w:rsidR="00B33AD2" w:rsidRPr="00086952">
        <w:rPr>
          <w:sz w:val="22"/>
          <w:szCs w:val="22"/>
        </w:rPr>
        <w:t xml:space="preserve">, ул. </w:t>
      </w:r>
      <w:proofErr w:type="spellStart"/>
      <w:r w:rsidR="00B33AD2" w:rsidRPr="00086952">
        <w:rPr>
          <w:sz w:val="22"/>
          <w:szCs w:val="22"/>
        </w:rPr>
        <w:t>Дегунинская</w:t>
      </w:r>
      <w:proofErr w:type="spellEnd"/>
      <w:r w:rsidR="00B33AD2" w:rsidRPr="00086952">
        <w:rPr>
          <w:sz w:val="22"/>
          <w:szCs w:val="22"/>
        </w:rPr>
        <w:t>, д.14, кв. 55</w:t>
      </w:r>
      <w:r w:rsidR="00DF0958" w:rsidRPr="00896524">
        <w:rPr>
          <w:color w:val="000000"/>
          <w:sz w:val="22"/>
          <w:szCs w:val="22"/>
        </w:rPr>
        <w:t xml:space="preserve">) </w:t>
      </w:r>
      <w:r w:rsidRPr="00896524">
        <w:rPr>
          <w:color w:val="000000"/>
          <w:sz w:val="22"/>
          <w:szCs w:val="22"/>
        </w:rPr>
        <w:t>Торги состоятся</w:t>
      </w:r>
      <w:r w:rsidRPr="00AF5474">
        <w:rPr>
          <w:color w:val="000000"/>
          <w:sz w:val="22"/>
          <w:szCs w:val="22"/>
        </w:rPr>
        <w:t xml:space="preserve"> </w:t>
      </w:r>
      <w:r w:rsidR="00AF5474" w:rsidRPr="00AF5474">
        <w:rPr>
          <w:color w:val="000000"/>
          <w:sz w:val="22"/>
          <w:szCs w:val="22"/>
        </w:rPr>
        <w:t>2</w:t>
      </w:r>
      <w:r w:rsidR="00DD3F29">
        <w:rPr>
          <w:color w:val="000000"/>
          <w:sz w:val="22"/>
          <w:szCs w:val="22"/>
        </w:rPr>
        <w:t>8</w:t>
      </w:r>
      <w:r w:rsidR="00AF5474" w:rsidRPr="00AF5474">
        <w:rPr>
          <w:color w:val="000000"/>
          <w:sz w:val="22"/>
          <w:szCs w:val="22"/>
        </w:rPr>
        <w:t>.09.</w:t>
      </w:r>
      <w:r w:rsidR="00B82DD5" w:rsidRPr="00AF5474">
        <w:rPr>
          <w:color w:val="000000"/>
          <w:sz w:val="22"/>
          <w:szCs w:val="22"/>
        </w:rPr>
        <w:t>2021</w:t>
      </w:r>
      <w:r w:rsidR="008544C9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>в 1</w:t>
      </w:r>
      <w:r w:rsidR="001352ED" w:rsidRPr="00AF5474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B33AD2" w:rsidRPr="00086952" w:rsidRDefault="00854B3A" w:rsidP="00B33AD2">
      <w:pPr>
        <w:pStyle w:val="a7"/>
        <w:rPr>
          <w:rFonts w:ascii="Times New Roman" w:hAnsi="Times New Roman"/>
        </w:rPr>
      </w:pPr>
      <w:r w:rsidRPr="00AF5474">
        <w:rPr>
          <w:rFonts w:ascii="Times New Roman" w:hAnsi="Times New Roman"/>
          <w:b/>
        </w:rPr>
        <w:t>Лот 1</w:t>
      </w:r>
      <w:r w:rsidRPr="00AF5474">
        <w:rPr>
          <w:rFonts w:ascii="Times New Roman" w:hAnsi="Times New Roman"/>
        </w:rPr>
        <w:t xml:space="preserve">. </w:t>
      </w:r>
      <w:r w:rsidR="00B33AD2" w:rsidRPr="00086952">
        <w:rPr>
          <w:rFonts w:ascii="Times New Roman" w:hAnsi="Times New Roman"/>
        </w:rPr>
        <w:t xml:space="preserve">Земельный участок, кадастровый номер </w:t>
      </w:r>
      <w:r w:rsidR="00B33AD2" w:rsidRPr="00086952">
        <w:rPr>
          <w:rFonts w:ascii="Times New Roman" w:hAnsi="Times New Roman"/>
          <w:color w:val="000000"/>
        </w:rPr>
        <w:t xml:space="preserve">50:06:0040309:83, площадь 600 </w:t>
      </w:r>
      <w:proofErr w:type="spellStart"/>
      <w:r w:rsidR="00B33AD2" w:rsidRPr="00086952">
        <w:rPr>
          <w:rFonts w:ascii="Times New Roman" w:hAnsi="Times New Roman"/>
          <w:color w:val="000000"/>
        </w:rPr>
        <w:t>кв.м</w:t>
      </w:r>
      <w:proofErr w:type="spellEnd"/>
      <w:r w:rsidR="00B33AD2" w:rsidRPr="00086952">
        <w:rPr>
          <w:rFonts w:ascii="Times New Roman" w:hAnsi="Times New Roman"/>
          <w:color w:val="000000"/>
        </w:rPr>
        <w:t xml:space="preserve">., здание нежилое, кадастровый номер 50:06:0040309:259, площадь 24,20 </w:t>
      </w:r>
      <w:proofErr w:type="spellStart"/>
      <w:r w:rsidR="00B33AD2" w:rsidRPr="00086952">
        <w:rPr>
          <w:rFonts w:ascii="Times New Roman" w:hAnsi="Times New Roman"/>
          <w:color w:val="000000"/>
        </w:rPr>
        <w:t>кв.м</w:t>
      </w:r>
      <w:proofErr w:type="spellEnd"/>
      <w:r w:rsidR="00B33AD2" w:rsidRPr="00086952">
        <w:rPr>
          <w:rFonts w:ascii="Times New Roman" w:hAnsi="Times New Roman"/>
          <w:color w:val="000000"/>
        </w:rPr>
        <w:t xml:space="preserve">., здание нежилое, кадастровый номер 50:06:0040309:281, площадь 45,8 </w:t>
      </w:r>
      <w:proofErr w:type="spellStart"/>
      <w:r w:rsidR="00B33AD2" w:rsidRPr="00086952">
        <w:rPr>
          <w:rFonts w:ascii="Times New Roman" w:hAnsi="Times New Roman"/>
          <w:color w:val="000000"/>
        </w:rPr>
        <w:t>кв.м</w:t>
      </w:r>
      <w:proofErr w:type="spellEnd"/>
      <w:r w:rsidR="00B33AD2" w:rsidRPr="00086952">
        <w:rPr>
          <w:rFonts w:ascii="Times New Roman" w:hAnsi="Times New Roman"/>
          <w:color w:val="000000"/>
        </w:rPr>
        <w:t xml:space="preserve">, расположенные по адресу: Московская область, Шаховской район, сельское поселение </w:t>
      </w:r>
      <w:proofErr w:type="spellStart"/>
      <w:r w:rsidR="00B33AD2" w:rsidRPr="00086952">
        <w:rPr>
          <w:rFonts w:ascii="Times New Roman" w:hAnsi="Times New Roman"/>
          <w:color w:val="000000"/>
        </w:rPr>
        <w:t>Степаньковское</w:t>
      </w:r>
      <w:proofErr w:type="spellEnd"/>
      <w:r w:rsidR="00B33AD2" w:rsidRPr="00086952">
        <w:rPr>
          <w:rFonts w:ascii="Times New Roman" w:hAnsi="Times New Roman"/>
          <w:color w:val="000000"/>
        </w:rPr>
        <w:t>, СНТ "Москвич", уч. 77</w:t>
      </w:r>
    </w:p>
    <w:p w:rsidR="00B33AD2" w:rsidRPr="00086952" w:rsidRDefault="00B33AD2" w:rsidP="00B33AD2">
      <w:pPr>
        <w:pStyle w:val="a7"/>
        <w:rPr>
          <w:rFonts w:ascii="Times New Roman" w:hAnsi="Times New Roman"/>
        </w:rPr>
      </w:pPr>
      <w:r w:rsidRPr="00086952">
        <w:rPr>
          <w:rFonts w:ascii="Times New Roman" w:hAnsi="Times New Roman"/>
        </w:rPr>
        <w:t>Начальная продажная цена лота – 978445,00 рублей.</w:t>
      </w:r>
    </w:p>
    <w:p w:rsidR="008B3EF3" w:rsidRDefault="009B7C2C" w:rsidP="00B33AD2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r w:rsidR="00B33AD2">
        <w:rPr>
          <w:color w:val="000000"/>
          <w:sz w:val="22"/>
          <w:szCs w:val="22"/>
        </w:rPr>
        <w:t>Петрова Д.В</w:t>
      </w:r>
      <w:bookmarkStart w:id="0" w:name="_GoBack"/>
      <w:bookmarkEnd w:id="0"/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 xml:space="preserve">. Победитель торгов обязан уплатить Продавцу в течение 30 дней с даты заключения договора купли-продажи определенную на торгах стоимость, за вычетом </w:t>
      </w:r>
      <w:proofErr w:type="gramStart"/>
      <w:r w:rsidRPr="005015A0">
        <w:rPr>
          <w:color w:val="000000"/>
          <w:sz w:val="22"/>
          <w:szCs w:val="22"/>
        </w:rPr>
        <w:t>внесенного</w:t>
      </w:r>
      <w:proofErr w:type="gramEnd"/>
      <w:r w:rsidRPr="005015A0">
        <w:rPr>
          <w:color w:val="000000"/>
          <w:sz w:val="22"/>
          <w:szCs w:val="22"/>
        </w:rPr>
        <w:t xml:space="preserve"> ранее за</w:t>
      </w:r>
      <w:r w:rsidR="00B615C4" w:rsidRPr="005015A0">
        <w:rPr>
          <w:color w:val="000000"/>
          <w:sz w:val="22"/>
          <w:szCs w:val="22"/>
        </w:rPr>
        <w:t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33AD2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72</cp:revision>
  <dcterms:created xsi:type="dcterms:W3CDTF">2016-12-07T07:45:00Z</dcterms:created>
  <dcterms:modified xsi:type="dcterms:W3CDTF">2021-08-16T06:06:00Z</dcterms:modified>
</cp:coreProperties>
</file>