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 ООО «</w:t>
      </w:r>
      <w:proofErr w:type="spellStart"/>
      <w:r>
        <w:rPr>
          <w:rFonts w:ascii="Times New Roman" w:hAnsi="Times New Roman" w:cs="Times New Roman"/>
        </w:rPr>
        <w:t>Инфотек</w:t>
      </w:r>
      <w:proofErr w:type="spellEnd"/>
      <w:r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>
        <w:rPr>
          <w:rFonts w:ascii="Times New Roman" w:hAnsi="Times New Roman" w:cs="Times New Roman"/>
        </w:rPr>
        <w:t>Б.Тишинский</w:t>
      </w:r>
      <w:proofErr w:type="spellEnd"/>
      <w:r>
        <w:rPr>
          <w:rFonts w:ascii="Times New Roman" w:hAnsi="Times New Roman" w:cs="Times New Roman"/>
        </w:rPr>
        <w:t>, д.43, ot.infotek@gmail.com, тел. 8-916-324-90-27) по поручению конкурсного управляющего ОАО «</w:t>
      </w:r>
      <w:proofErr w:type="spellStart"/>
      <w:r>
        <w:rPr>
          <w:rFonts w:ascii="Times New Roman" w:hAnsi="Times New Roman" w:cs="Times New Roman"/>
        </w:rPr>
        <w:t>Строммашина</w:t>
      </w:r>
      <w:proofErr w:type="spellEnd"/>
      <w:r>
        <w:rPr>
          <w:rFonts w:ascii="Times New Roman" w:hAnsi="Times New Roman" w:cs="Times New Roman"/>
        </w:rPr>
        <w:t xml:space="preserve">» (ИНН 3711003090, ОГРН 1023701508137, место нахождения и адрес должника: 153512, Ивановская обл., Ивановский р-н, г. Кохма, ул. </w:t>
      </w:r>
      <w:proofErr w:type="spellStart"/>
      <w:r>
        <w:rPr>
          <w:rFonts w:ascii="Times New Roman" w:hAnsi="Times New Roman" w:cs="Times New Roman"/>
        </w:rPr>
        <w:t>Кочетовой</w:t>
      </w:r>
      <w:proofErr w:type="spellEnd"/>
      <w:r>
        <w:rPr>
          <w:rFonts w:ascii="Times New Roman" w:hAnsi="Times New Roman" w:cs="Times New Roman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«Саморегулируемая организация арбитражных управляющих «Северная столица» (194100, г. Санкт-Петербург, ул. </w:t>
      </w:r>
      <w:proofErr w:type="spellStart"/>
      <w:r>
        <w:rPr>
          <w:rFonts w:ascii="Times New Roman" w:hAnsi="Times New Roman" w:cs="Times New Roman"/>
        </w:rPr>
        <w:t>Новолитовская</w:t>
      </w:r>
      <w:proofErr w:type="spellEnd"/>
      <w:r>
        <w:rPr>
          <w:rFonts w:ascii="Times New Roman" w:hAnsi="Times New Roman" w:cs="Times New Roman"/>
        </w:rPr>
        <w:t>, д. 15, лит. «А»; ИНН 7813175754; ОГРН 1027806876173, рег. номер 004), сообщает, о проведении повторных открытых электронных торгов в форме аукциона, c закрытой формой представления предложений о цене по продаже следующего имущества:</w:t>
      </w:r>
    </w:p>
    <w:p w:rsidR="003869C5" w:rsidRPr="003869C5" w:rsidRDefault="003869C5" w:rsidP="007A6FB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Лот № 1 -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Здание цеха №30, назначение: нежилое, общая площадь - 18919.80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 xml:space="preserve">, инв.№ - 24:207:002:0000730ПО:0186, литер - А86,А87,А88,А89,А90, этажность - 3, подземная этажность - 0, кадастровый номер 37:29:020301:86, расположенный по адресу: Ивановская область, г. Кохма, ул. </w:t>
      </w:r>
      <w:proofErr w:type="spellStart"/>
      <w:r>
        <w:rPr>
          <w:rFonts w:ascii="Times New Roman" w:hAnsi="Times New Roman" w:cs="Times New Roman"/>
        </w:rPr>
        <w:t>Кочетовой</w:t>
      </w:r>
      <w:proofErr w:type="spellEnd"/>
      <w:r>
        <w:rPr>
          <w:rFonts w:ascii="Times New Roman" w:hAnsi="Times New Roman" w:cs="Times New Roman"/>
        </w:rPr>
        <w:t xml:space="preserve">, д. 2; Здание цеха №50, Склад ТНП (модуль), назначение: нежилое, общая площадь - 12967.10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, инв.№ - 24:207:002:0000730ПО:0109, литер - А9,А10,А11,А12,А13, этажность - 3, подземная этажность -0,</w:t>
      </w:r>
      <w:r>
        <w:t xml:space="preserve"> </w:t>
      </w:r>
      <w:r>
        <w:rPr>
          <w:rFonts w:ascii="Times New Roman" w:hAnsi="Times New Roman" w:cs="Times New Roman"/>
        </w:rPr>
        <w:t xml:space="preserve">кадастровый номер 37:29:020301:102,  расположенное по адресу: Ивановская область, г. Кохма, ул. </w:t>
      </w:r>
      <w:proofErr w:type="spellStart"/>
      <w:r>
        <w:rPr>
          <w:rFonts w:ascii="Times New Roman" w:hAnsi="Times New Roman" w:cs="Times New Roman"/>
        </w:rPr>
        <w:t>Кочетовой</w:t>
      </w:r>
      <w:proofErr w:type="spellEnd"/>
      <w:r>
        <w:rPr>
          <w:rFonts w:ascii="Times New Roman" w:hAnsi="Times New Roman" w:cs="Times New Roman"/>
        </w:rPr>
        <w:t>, д. 2; Питательные сети КЛЭП 6кв, инв. №</w:t>
      </w:r>
      <w:r>
        <w:t xml:space="preserve"> </w:t>
      </w:r>
      <w:r>
        <w:rPr>
          <w:rFonts w:ascii="Times New Roman" w:hAnsi="Times New Roman" w:cs="Times New Roman"/>
        </w:rPr>
        <w:t>1373; Распределительное устройство 6кв, инв. №</w:t>
      </w:r>
      <w:r>
        <w:t xml:space="preserve"> </w:t>
      </w:r>
      <w:r>
        <w:rPr>
          <w:rFonts w:ascii="Times New Roman" w:hAnsi="Times New Roman" w:cs="Times New Roman"/>
        </w:rPr>
        <w:t xml:space="preserve">1402; Сеть </w:t>
      </w:r>
      <w:proofErr w:type="spellStart"/>
      <w:r>
        <w:rPr>
          <w:rFonts w:ascii="Times New Roman" w:hAnsi="Times New Roman" w:cs="Times New Roman"/>
        </w:rPr>
        <w:t>подз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электр,кабелей</w:t>
      </w:r>
      <w:proofErr w:type="spellEnd"/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энергосн</w:t>
      </w:r>
      <w:proofErr w:type="spellEnd"/>
      <w:r>
        <w:rPr>
          <w:rFonts w:ascii="Times New Roman" w:hAnsi="Times New Roman" w:cs="Times New Roman"/>
        </w:rPr>
        <w:t xml:space="preserve">, цехов, инв. № 1375; Система автоматизированного учета электроэнергии, инв. № 10108; Трансформатор </w:t>
      </w:r>
      <w:proofErr w:type="spellStart"/>
      <w:r>
        <w:rPr>
          <w:rFonts w:ascii="Times New Roman" w:hAnsi="Times New Roman" w:cs="Times New Roman"/>
        </w:rPr>
        <w:t>силов</w:t>
      </w:r>
      <w:proofErr w:type="spellEnd"/>
      <w:r>
        <w:rPr>
          <w:rFonts w:ascii="Times New Roman" w:hAnsi="Times New Roman" w:cs="Times New Roman"/>
        </w:rPr>
        <w:t xml:space="preserve">, ТМ-560-6/0,4, инв. № 1393; Трансформатор </w:t>
      </w:r>
      <w:proofErr w:type="spellStart"/>
      <w:r>
        <w:rPr>
          <w:rFonts w:ascii="Times New Roman" w:hAnsi="Times New Roman" w:cs="Times New Roman"/>
        </w:rPr>
        <w:t>силов</w:t>
      </w:r>
      <w:proofErr w:type="spellEnd"/>
      <w:r>
        <w:rPr>
          <w:rFonts w:ascii="Times New Roman" w:hAnsi="Times New Roman" w:cs="Times New Roman"/>
        </w:rPr>
        <w:t xml:space="preserve">, ТМ-560-6/0,4, инв. № 1392; Трансформатор </w:t>
      </w:r>
      <w:proofErr w:type="spellStart"/>
      <w:r>
        <w:rPr>
          <w:rFonts w:ascii="Times New Roman" w:hAnsi="Times New Roman" w:cs="Times New Roman"/>
        </w:rPr>
        <w:t>силов</w:t>
      </w:r>
      <w:proofErr w:type="spellEnd"/>
      <w:r>
        <w:rPr>
          <w:rFonts w:ascii="Times New Roman" w:hAnsi="Times New Roman" w:cs="Times New Roman"/>
        </w:rPr>
        <w:t xml:space="preserve">, ТМ-630\6, инв. 1395; Трансформатор </w:t>
      </w:r>
      <w:proofErr w:type="spellStart"/>
      <w:r>
        <w:rPr>
          <w:rFonts w:ascii="Times New Roman" w:hAnsi="Times New Roman" w:cs="Times New Roman"/>
        </w:rPr>
        <w:t>силов</w:t>
      </w:r>
      <w:proofErr w:type="spellEnd"/>
      <w:r>
        <w:rPr>
          <w:rFonts w:ascii="Times New Roman" w:hAnsi="Times New Roman" w:cs="Times New Roman"/>
        </w:rPr>
        <w:t xml:space="preserve">, ТМ-630\6, инв. № 1394; Трансформатор силовой ТМ 560-6/0,4кв, инв. № 1506; Трансформатор силовой ТМ 630/6, инв. № 9545; Трансформатор силовой ТМ-560 (зав.11472, инв.-7001), инв.№ 1390; Трансформатор силовой ТР\160\6-8415 с2рГКУ, инв. № 37490; </w:t>
      </w:r>
      <w:proofErr w:type="spellStart"/>
      <w:r>
        <w:rPr>
          <w:rFonts w:ascii="Times New Roman" w:hAnsi="Times New Roman" w:cs="Times New Roman"/>
        </w:rPr>
        <w:t>Трасформатор</w:t>
      </w:r>
      <w:proofErr w:type="spellEnd"/>
      <w:r>
        <w:rPr>
          <w:rFonts w:ascii="Times New Roman" w:hAnsi="Times New Roman" w:cs="Times New Roman"/>
        </w:rPr>
        <w:t xml:space="preserve"> силовой ТМ 630/6, инв.№ 9544.  Начальная продажная цена –23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102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767,80 руб.</w:t>
      </w:r>
    </w:p>
    <w:p w:rsidR="003869C5" w:rsidRDefault="003869C5" w:rsidP="007A6FB9">
      <w:pPr>
        <w:pStyle w:val="a3"/>
        <w:tabs>
          <w:tab w:val="left" w:pos="1134"/>
        </w:tabs>
        <w:ind w:left="0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Лот № 2 - Квартира, </w:t>
      </w:r>
      <w:r>
        <w:rPr>
          <w:sz w:val="22"/>
          <w:szCs w:val="22"/>
          <w:lang w:eastAsia="en-US"/>
        </w:rPr>
        <w:t xml:space="preserve">Адрес: Ивановская область, г Иваново, </w:t>
      </w:r>
      <w:proofErr w:type="spellStart"/>
      <w:r>
        <w:rPr>
          <w:sz w:val="22"/>
          <w:szCs w:val="22"/>
          <w:lang w:eastAsia="en-US"/>
        </w:rPr>
        <w:t>мкр</w:t>
      </w:r>
      <w:proofErr w:type="spellEnd"/>
      <w:r>
        <w:rPr>
          <w:sz w:val="22"/>
          <w:szCs w:val="22"/>
          <w:lang w:eastAsia="en-US"/>
        </w:rPr>
        <w:t xml:space="preserve"> Рождественский, д 8, </w:t>
      </w:r>
      <w:proofErr w:type="spellStart"/>
      <w:r>
        <w:rPr>
          <w:sz w:val="22"/>
          <w:szCs w:val="22"/>
          <w:lang w:eastAsia="en-US"/>
        </w:rPr>
        <w:t>кв</w:t>
      </w:r>
      <w:proofErr w:type="spellEnd"/>
      <w:r>
        <w:rPr>
          <w:sz w:val="22"/>
          <w:szCs w:val="22"/>
          <w:lang w:eastAsia="en-US"/>
        </w:rPr>
        <w:t xml:space="preserve"> 185, кадастровый номер: 37:24:010456:6619, этаж 6, площадь 96,1. Начальная продажная цена – 2 227 500 руб. 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>
        <w:rPr>
          <w:rFonts w:ascii="Times New Roman" w:hAnsi="Times New Roman" w:cs="Times New Roman"/>
        </w:rPr>
        <w:t>Кочетовой</w:t>
      </w:r>
      <w:proofErr w:type="spellEnd"/>
      <w:r>
        <w:rPr>
          <w:rFonts w:ascii="Times New Roman" w:hAnsi="Times New Roman" w:cs="Times New Roman"/>
        </w:rPr>
        <w:t>, д. 2 с 15.04.2019 по 2</w:t>
      </w:r>
      <w:r w:rsidR="001006F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.05.2019 с 10.00 до 16.00 по рабочим дням с предварительным уведомлением по тел. 8-916-324-90-27.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>
        <w:rPr>
          <w:rFonts w:ascii="Times New Roman" w:hAnsi="Times New Roman" w:cs="Times New Roman"/>
        </w:rPr>
        <w:t>Ру</w:t>
      </w:r>
      <w:proofErr w:type="spellEnd"/>
      <w:r>
        <w:rPr>
          <w:rFonts w:ascii="Times New Roman" w:hAnsi="Times New Roman" w:cs="Times New Roman"/>
        </w:rPr>
        <w:t xml:space="preserve">-Трейд», адрес в сети интернет: http://www.ru-trade24.ru/ 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время начала приема заявок на участие в торгах и начала приема предложений о цене: 15.04.2019 в 00:01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время окончания приема заявок на участие в торгах: 2</w:t>
      </w:r>
      <w:r w:rsidR="001006F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.05.2019 в 23:59 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время подведения результатов торгов и окончания приема предложений о цене: 29.05.2019 в 15:00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15:00.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номер контактного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организатора торгов для внесения задатка: ООО «</w:t>
      </w:r>
      <w:proofErr w:type="spellStart"/>
      <w:r>
        <w:rPr>
          <w:rFonts w:ascii="Times New Roman" w:hAnsi="Times New Roman" w:cs="Times New Roman"/>
        </w:rPr>
        <w:t>Инфотек</w:t>
      </w:r>
      <w:proofErr w:type="spellEnd"/>
      <w:r>
        <w:rPr>
          <w:rFonts w:ascii="Times New Roman" w:hAnsi="Times New Roman" w:cs="Times New Roman"/>
        </w:rPr>
        <w:t xml:space="preserve">»: ИНН 7703769610, р/с </w:t>
      </w:r>
      <w:proofErr w:type="gramStart"/>
      <w:r>
        <w:rPr>
          <w:rFonts w:ascii="Times New Roman" w:hAnsi="Times New Roman" w:cs="Times New Roman"/>
        </w:rPr>
        <w:t>40702810438170019480  в</w:t>
      </w:r>
      <w:proofErr w:type="gramEnd"/>
      <w:r>
        <w:rPr>
          <w:rFonts w:ascii="Times New Roman" w:hAnsi="Times New Roman" w:cs="Times New Roman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 организатора торгов,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>
        <w:rPr>
          <w:rFonts w:ascii="Times New Roman" w:hAnsi="Times New Roman" w:cs="Times New Roman"/>
        </w:rPr>
        <w:t>Строммашина</w:t>
      </w:r>
      <w:proofErr w:type="spellEnd"/>
      <w:r>
        <w:rPr>
          <w:rFonts w:ascii="Times New Roman" w:hAnsi="Times New Roman" w:cs="Times New Roman"/>
        </w:rPr>
        <w:t xml:space="preserve">» за лот №__», без НДС». 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3869C5" w:rsidRDefault="003869C5" w:rsidP="007A6FB9">
      <w:pPr>
        <w:shd w:val="clear" w:color="auto" w:fill="FFFFFF"/>
        <w:tabs>
          <w:tab w:val="left" w:pos="552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Победителем торгов признается участник торгов, предложивший наиболее высокую цену</w:t>
      </w:r>
      <w:r>
        <w:rPr>
          <w:rFonts w:ascii="Times New Roman" w:hAnsi="Times New Roman" w:cs="Times New Roman"/>
          <w:spacing w:val="-5"/>
        </w:rPr>
        <w:t xml:space="preserve">. </w:t>
      </w:r>
      <w:r>
        <w:rPr>
          <w:rFonts w:ascii="Times New Roman" w:hAnsi="Times New Roman" w:cs="Times New Roman"/>
        </w:rPr>
        <w:t>В случае, если две и более заявки участников торгов содержат предложения об одинаковой цене имущества, победителем торгов признается участник, ранее других представивший заявку на участие в торгах.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3869C5" w:rsidRDefault="003869C5" w:rsidP="007A6F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>
        <w:rPr>
          <w:rFonts w:ascii="Times New Roman" w:hAnsi="Times New Roman" w:cs="Times New Roman"/>
        </w:rPr>
        <w:t>Строммашина</w:t>
      </w:r>
      <w:proofErr w:type="spellEnd"/>
      <w:r>
        <w:rPr>
          <w:rFonts w:ascii="Times New Roman" w:hAnsi="Times New Roman" w:cs="Times New Roman"/>
        </w:rPr>
        <w:t xml:space="preserve">» ИНН 3711003090, КПП 371101001, р/с 40702810400900006775 в АО "Банк ДОМ.РФ" </w:t>
      </w:r>
      <w:proofErr w:type="spellStart"/>
      <w:r>
        <w:rPr>
          <w:rFonts w:ascii="Times New Roman" w:hAnsi="Times New Roman" w:cs="Times New Roman"/>
        </w:rPr>
        <w:t>г.Москва</w:t>
      </w:r>
      <w:proofErr w:type="spellEnd"/>
      <w:r>
        <w:rPr>
          <w:rFonts w:ascii="Times New Roman" w:hAnsi="Times New Roman" w:cs="Times New Roman"/>
        </w:rPr>
        <w:t>, БИК 044525266 к/с 30101810345250000266.</w:t>
      </w:r>
    </w:p>
    <w:p w:rsidR="004A707A" w:rsidRDefault="003869C5" w:rsidP="007A6FB9">
      <w:pPr>
        <w:jc w:val="both"/>
      </w:pPr>
      <w:r>
        <w:rPr>
          <w:rFonts w:ascii="Times New Roman" w:hAnsi="Times New Roman" w:cs="Times New Roman"/>
        </w:rPr>
        <w:t>Переход права собственности на предмет торгов осуществляется только после полной его оплаты</w:t>
      </w:r>
      <w:r>
        <w:t xml:space="preserve"> </w:t>
      </w:r>
      <w:r>
        <w:rPr>
          <w:rFonts w:ascii="Times New Roman" w:hAnsi="Times New Roman" w:cs="Times New Roman"/>
        </w:rPr>
        <w:t>покупателем.</w:t>
      </w:r>
      <w:bookmarkStart w:id="0" w:name="_GoBack"/>
      <w:bookmarkEnd w:id="0"/>
    </w:p>
    <w:sectPr w:rsidR="004A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E7"/>
    <w:rsid w:val="001006F2"/>
    <w:rsid w:val="003869C5"/>
    <w:rsid w:val="004A707A"/>
    <w:rsid w:val="007171E7"/>
    <w:rsid w:val="007A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3E447-0DC4-4763-949D-11006CF9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9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869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2019-04-11T16:30:00Z</dcterms:created>
  <dcterms:modified xsi:type="dcterms:W3CDTF">2019-04-11T18:13:00Z</dcterms:modified>
</cp:coreProperties>
</file>