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2FECA" w14:textId="6B123074" w:rsidR="00B27AEA" w:rsidRPr="006E4BF9" w:rsidRDefault="006E4BF9" w:rsidP="006E4BF9">
      <w:r w:rsidRPr="006E4BF9"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02.05.2023,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по результатам электронных торгов в форме открытого аукциона с открытой формой представления предложений на электронной площадке ООО «Ру-Трейд» (http://ru-trade24.ru/) (торги №100000800 сообщение ЕФРСБ 11394205, публикация в газете АО "Коммерсантъ" №30010059354 №83 (7528) от 13.05.2023 г.)</w:t>
      </w:r>
      <w:r w:rsidRPr="006E4BF9">
        <w:br/>
      </w:r>
      <w:r w:rsidRPr="006E4BF9">
        <w:br/>
        <w:t>По лоту №1:</w:t>
      </w:r>
      <w:r w:rsidRPr="006E4BF9">
        <w:br/>
        <w:t>1. Вертикальная цистерна 7,3мх2,67мх10мм 4 шт.</w:t>
      </w:r>
      <w:r w:rsidRPr="006E4BF9">
        <w:br/>
        <w:t xml:space="preserve">2. Горизонтальная цистерна 5,3мх2,0мх5мм 1 </w:t>
      </w:r>
      <w:proofErr w:type="spellStart"/>
      <w:r w:rsidRPr="006E4BF9">
        <w:t>шт</w:t>
      </w:r>
      <w:proofErr w:type="spellEnd"/>
      <w:r w:rsidRPr="006E4BF9">
        <w:t xml:space="preserve"> .</w:t>
      </w:r>
      <w:r w:rsidRPr="006E4BF9">
        <w:br/>
        <w:t>3. Горизонтальная цистерна 5,5мх2,5мх10мм 2 шт.</w:t>
      </w:r>
      <w:r w:rsidRPr="006E4BF9">
        <w:br/>
        <w:t>4. Горизонтальная цистерна 7,84мх2,82мх10мм 3 шт.</w:t>
      </w:r>
      <w:r w:rsidRPr="006E4BF9">
        <w:br/>
        <w:t>5. Горизонтальная цистерна 7,5мх2,0мх10мм 57 шт.</w:t>
      </w:r>
      <w:r w:rsidRPr="006E4BF9">
        <w:br/>
        <w:t>6. Металлическая лестница (маршевые пролеты вокруг 57 цистерн) 15мх0,8м 6 шт.</w:t>
      </w:r>
      <w:r w:rsidRPr="006E4BF9">
        <w:br/>
        <w:t>7. Универсальная линия мойки и переработки овощей с сетчатым, щадящим барабаном 2 шт.</w:t>
      </w:r>
      <w:r w:rsidRPr="006E4BF9">
        <w:br/>
        <w:t>8. Автоклав (стерилизатор, предназначенный для обработки различного сырья или изделий под</w:t>
      </w:r>
      <w:r w:rsidRPr="006E4BF9">
        <w:br/>
        <w:t>высоким давлением). 8 шт.</w:t>
      </w:r>
      <w:r w:rsidRPr="006E4BF9">
        <w:br/>
        <w:t>9. Корзины для автоклава 44 шт.</w:t>
      </w:r>
      <w:r w:rsidRPr="006E4BF9">
        <w:br/>
        <w:t>10. Цистерна 0,5мх1м красная 2 шт.</w:t>
      </w:r>
      <w:r w:rsidRPr="006E4BF9">
        <w:br/>
        <w:t>11. Цистерна 2мх1м красная 3 шт. 3,000</w:t>
      </w:r>
      <w:r w:rsidRPr="006E4BF9">
        <w:br/>
        <w:t>12. Линия подачи продукции в цех 1 шт.</w:t>
      </w:r>
      <w:r w:rsidRPr="006E4BF9">
        <w:br/>
        <w:t>13. Щиты управления 4 шт.</w:t>
      </w:r>
      <w:r w:rsidRPr="006E4BF9">
        <w:br/>
        <w:t>14. Линия подачи продукции в цех уличная (транспортир) 1 шт.</w:t>
      </w:r>
      <w:r w:rsidRPr="006E4BF9">
        <w:br/>
        <w:t>15. Весовая с навесом 1 шт.</w:t>
      </w:r>
      <w:r w:rsidRPr="006E4BF9">
        <w:br/>
        <w:t>16. Емкости ГСМ (цистерны) 2мх2,5м 4 шт.</w:t>
      </w:r>
      <w:r w:rsidRPr="006E4BF9">
        <w:br/>
        <w:t>17. Воздушный ресивер 55,9смх2,051мх5мм 1 шт.</w:t>
      </w:r>
      <w:r w:rsidRPr="006E4BF9">
        <w:br/>
        <w:t>18. Закаточный станок 1 шт.</w:t>
      </w:r>
      <w:r w:rsidRPr="006E4BF9">
        <w:br/>
        <w:t>19. Цистерны 5,3мх2мх5мм 2 шт.</w:t>
      </w:r>
      <w:r w:rsidRPr="006E4BF9">
        <w:br/>
        <w:t>20. Угольная колонка 2 шт.</w:t>
      </w:r>
      <w:r w:rsidRPr="006E4BF9">
        <w:br/>
        <w:t>21. Цистерна 1,7мх1м 2 шт.</w:t>
      </w:r>
      <w:r w:rsidRPr="006E4BF9">
        <w:br/>
        <w:t>22. Цистерна 3мх2м (примерно) 2 шт.</w:t>
      </w:r>
      <w:r w:rsidRPr="006E4BF9">
        <w:br/>
        <w:t>23. Цистерна 8мх2мх10мм 6 шт.</w:t>
      </w:r>
      <w:r w:rsidRPr="006E4BF9">
        <w:br/>
        <w:t>24. Цистерна 3,8мх3мх20мм 4 шт.</w:t>
      </w:r>
      <w:r w:rsidRPr="006E4BF9">
        <w:br/>
        <w:t>25. Цистерна 3,8мх2,5мх10мм 1 шт.</w:t>
      </w:r>
      <w:r w:rsidRPr="006E4BF9">
        <w:br/>
        <w:t>26. Станок токарный 1 шт.</w:t>
      </w:r>
      <w:r w:rsidRPr="006E4BF9">
        <w:br/>
        <w:t>27. Станок сверлильный 1 шт.</w:t>
      </w:r>
      <w:r w:rsidRPr="006E4BF9">
        <w:br/>
        <w:t>28. Станок точильный 1 шт.</w:t>
      </w:r>
      <w:r w:rsidRPr="006E4BF9">
        <w:br/>
        <w:t>29. Станок 1 шт.</w:t>
      </w:r>
      <w:r w:rsidRPr="006E4BF9">
        <w:br/>
        <w:t>30. Водонапорная башня 1 шт.</w:t>
      </w:r>
      <w:r w:rsidRPr="006E4BF9">
        <w:br/>
        <w:t>31. Сушильная станция 1 шт.</w:t>
      </w:r>
      <w:r w:rsidRPr="006E4BF9">
        <w:br/>
        <w:t>32. Котельная (разукомплектована) в составе 2 котлов и вспомогательного оборудования 1 шт.</w:t>
      </w:r>
      <w:r w:rsidRPr="006E4BF9">
        <w:br/>
        <w:t xml:space="preserve">33. Емкость фильтр натрий </w:t>
      </w:r>
      <w:proofErr w:type="spellStart"/>
      <w:r w:rsidRPr="006E4BF9">
        <w:t>катионовый</w:t>
      </w:r>
      <w:proofErr w:type="spellEnd"/>
      <w:r w:rsidRPr="006E4BF9">
        <w:t xml:space="preserve"> 3мх1,5м 4 шт.</w:t>
      </w:r>
      <w:r w:rsidRPr="006E4BF9">
        <w:br/>
        <w:t>34. Емкость для подачи заготовок с заездом для самосвала 7мх11м 1 шт.</w:t>
      </w:r>
      <w:r w:rsidRPr="006E4BF9">
        <w:br/>
      </w:r>
      <w:r w:rsidRPr="006E4BF9">
        <w:lastRenderedPageBreak/>
        <w:br/>
        <w:t xml:space="preserve">Договор №100000800/1 купли-продажи от 12.07.2023 г., заключен между ООО «Планета» и победителем </w:t>
      </w:r>
      <w:proofErr w:type="spellStart"/>
      <w:r w:rsidRPr="006E4BF9">
        <w:t>Колбуновой</w:t>
      </w:r>
      <w:proofErr w:type="spellEnd"/>
      <w:r w:rsidRPr="006E4BF9">
        <w:t xml:space="preserve"> Верой Николаевной (ИНН 071614043429, 360051, Кабардино-Балкарская Республика, г. Нальчик, ул. Пушкина, д.19, кв.4) по цене приобретения 6 119 280,00 руб.</w:t>
      </w:r>
    </w:p>
    <w:sectPr w:rsidR="00B27AEA" w:rsidRPr="006E4B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AEA"/>
    <w:rsid w:val="006E4BF9"/>
    <w:rsid w:val="00B2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97935"/>
  <w15:chartTrackingRefBased/>
  <w15:docId w15:val="{0A2BB4F0-4356-4B44-909D-429353D08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2461</Characters>
  <Application>Microsoft Office Word</Application>
  <DocSecurity>0</DocSecurity>
  <Lines>20</Lines>
  <Paragraphs>5</Paragraphs>
  <ScaleCrop>false</ScaleCrop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 asd</dc:creator>
  <cp:keywords/>
  <dc:description/>
  <cp:lastModifiedBy>Петухов Артем Александрович</cp:lastModifiedBy>
  <cp:revision>2</cp:revision>
  <dcterms:created xsi:type="dcterms:W3CDTF">2023-01-30T08:03:00Z</dcterms:created>
  <dcterms:modified xsi:type="dcterms:W3CDTF">2023-07-13T10:37:00Z</dcterms:modified>
</cp:coreProperties>
</file>