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905058" w:rsidRDefault="00905058" w:rsidP="00905058">
      <w:r>
        <w:rPr>
          <w:rFonts w:ascii="Tahoma" w:hAnsi="Tahoma" w:cs="Tahoma"/>
          <w:color w:val="000000"/>
        </w:rPr>
        <w:t>Организатор торгов -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>» (ОГРН 1127746437830, ИНН 7703769610, 123557, г. Москва, переулок Б. Тишинский, д.43, ot.infotek@gmail.com, тел. 8-916-324-90-27) по продаже имущества ЗАО «ДСК-</w:t>
      </w:r>
      <w:proofErr w:type="spellStart"/>
      <w:r>
        <w:rPr>
          <w:rFonts w:ascii="Tahoma" w:hAnsi="Tahoma" w:cs="Tahoma"/>
          <w:color w:val="000000"/>
        </w:rPr>
        <w:t>Войсковицы</w:t>
      </w:r>
      <w:proofErr w:type="spellEnd"/>
      <w:r>
        <w:rPr>
          <w:rFonts w:ascii="Tahoma" w:hAnsi="Tahoma" w:cs="Tahoma"/>
          <w:color w:val="000000"/>
        </w:rPr>
        <w:t xml:space="preserve">» (ОГРН 1024702087717, ИНН 4719021952, адрес: 188360, Ленинградская область, Гатчинский район, поселок </w:t>
      </w:r>
      <w:proofErr w:type="spellStart"/>
      <w:r>
        <w:rPr>
          <w:rFonts w:ascii="Tahoma" w:hAnsi="Tahoma" w:cs="Tahoma"/>
          <w:color w:val="000000"/>
        </w:rPr>
        <w:t>Войсковицы</w:t>
      </w:r>
      <w:proofErr w:type="spellEnd"/>
      <w:r>
        <w:rPr>
          <w:rFonts w:ascii="Tahoma" w:hAnsi="Tahoma" w:cs="Tahoma"/>
          <w:color w:val="000000"/>
        </w:rPr>
        <w:t xml:space="preserve">, конкурсный управляющий Карпенко Александр Юрьевич (ИНН 505077824204, СНИЛС 144-235-814 45, регистрационный номер в сводном реестре СРО - 391, адрес для корреспонденции: 121069, Россия,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помещение III, член Союза арбитражных управляющих «Саморегулируемая организация арбитражных управляющих «Северная столица» (ОГРН 1027806876173; ИНН 7813175754; адрес: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«А»), действующий на основании определения Арбитражного суда города Санкт-Петербурга и Ленинградской области от 18.11.2020 по делу № А56-40866/2013/утв., сообщает о том, что по результатам проведенных на электронной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торгов №5799 и №5801 по продаже имущества ЗАО «ДСК-</w:t>
      </w:r>
      <w:proofErr w:type="spellStart"/>
      <w:r>
        <w:rPr>
          <w:rFonts w:ascii="Tahoma" w:hAnsi="Tahoma" w:cs="Tahoma"/>
          <w:color w:val="000000"/>
        </w:rPr>
        <w:t>Войсковицы</w:t>
      </w:r>
      <w:proofErr w:type="spellEnd"/>
      <w:r>
        <w:rPr>
          <w:rFonts w:ascii="Tahoma" w:hAnsi="Tahoma" w:cs="Tahoma"/>
          <w:color w:val="000000"/>
        </w:rPr>
        <w:t xml:space="preserve">» посредством публичного предложения с </w:t>
      </w:r>
      <w:proofErr w:type="spellStart"/>
      <w:r>
        <w:rPr>
          <w:rFonts w:ascii="Tahoma" w:hAnsi="Tahoma" w:cs="Tahoma"/>
          <w:color w:val="000000"/>
        </w:rPr>
        <w:t>Иовик</w:t>
      </w:r>
      <w:proofErr w:type="spellEnd"/>
      <w:r>
        <w:rPr>
          <w:rFonts w:ascii="Tahoma" w:hAnsi="Tahoma" w:cs="Tahoma"/>
          <w:color w:val="000000"/>
        </w:rPr>
        <w:t xml:space="preserve"> Андреем Евгеньевичем (ИНН 781427703960, 197373,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ул.Авиаконструкторов</w:t>
      </w:r>
      <w:proofErr w:type="spellEnd"/>
      <w:r>
        <w:rPr>
          <w:rFonts w:ascii="Tahoma" w:hAnsi="Tahoma" w:cs="Tahoma"/>
          <w:color w:val="000000"/>
        </w:rPr>
        <w:t xml:space="preserve">, д.18, кв.206) заключены договоры купли-продажи от 11.10.2021г. </w:t>
      </w:r>
      <w:r>
        <w:rPr>
          <w:rFonts w:ascii="Tahoma" w:hAnsi="Tahoma" w:cs="Tahoma"/>
          <w:color w:val="000000"/>
        </w:rPr>
        <w:br/>
        <w:t>По лоту №6 заключен договор купли-продажи №1, цена по договору составляет 71900,00 рублей.</w:t>
      </w:r>
      <w:r>
        <w:rPr>
          <w:rFonts w:ascii="Tahoma" w:hAnsi="Tahoma" w:cs="Tahoma"/>
          <w:color w:val="000000"/>
        </w:rPr>
        <w:br/>
        <w:t>По лоту №8 заключен договор купли-продажи №2, цена по договору составляет 141110,00 рублей.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90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5A0064"/>
    <w:rsid w:val="00603F0E"/>
    <w:rsid w:val="006146FD"/>
    <w:rsid w:val="00735295"/>
    <w:rsid w:val="007370E2"/>
    <w:rsid w:val="00750C62"/>
    <w:rsid w:val="00872562"/>
    <w:rsid w:val="008B4202"/>
    <w:rsid w:val="00905058"/>
    <w:rsid w:val="0091112D"/>
    <w:rsid w:val="00957FE8"/>
    <w:rsid w:val="009D4F30"/>
    <w:rsid w:val="00AA228C"/>
    <w:rsid w:val="00AD10BB"/>
    <w:rsid w:val="00AE1434"/>
    <w:rsid w:val="00BA05DF"/>
    <w:rsid w:val="00BC2048"/>
    <w:rsid w:val="00E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2022-04-04T11:00:00Z</dcterms:created>
  <dcterms:modified xsi:type="dcterms:W3CDTF">2022-04-04T11:30:00Z</dcterms:modified>
</cp:coreProperties>
</file>