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C74168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Организатор торгов – АО «ЮРЭНЕРГОКОНСАЛТ», действующий по Договору поручения от 11.01.2022 г. заключенного с конкурсным управляющим ООО «РИАЛ» (361044, Республика Кабардино-Балкарская, г. Прохладный, ул. Промышленная, 60, ОГРН 1100716000549, ИНН 0716008561, решение Арбитражного суда Кабардино-Балкарской Республики о признании банкротом №А20-2704/2018 от 17.06.20) Сичевым К.М. (ИНН 444200379051, СНИЛС 051-971-735 71, адрес: 115184, г. Москва, пер. Руновский, д.12, </w:t>
      </w:r>
      <w:proofErr w:type="spellStart"/>
      <w:r w:rsidRPr="003212AA">
        <w:rPr>
          <w:sz w:val="24"/>
          <w:szCs w:val="24"/>
          <w:lang w:eastAsia="ru-RU"/>
        </w:rPr>
        <w:t>рег</w:t>
      </w:r>
      <w:proofErr w:type="spellEnd"/>
      <w:r w:rsidRPr="003212AA">
        <w:rPr>
          <w:sz w:val="24"/>
          <w:szCs w:val="24"/>
          <w:lang w:eastAsia="ru-RU"/>
        </w:rPr>
        <w:t xml:space="preserve">.№АУ 7565), член Союз АУ «СРО СС» (ОГРН 1027806876173, ИНН 7813175754; 194100, Санкт-Петербург, ул. </w:t>
      </w:r>
      <w:proofErr w:type="spellStart"/>
      <w:r w:rsidRPr="003212AA">
        <w:rPr>
          <w:sz w:val="24"/>
          <w:szCs w:val="24"/>
          <w:lang w:eastAsia="ru-RU"/>
        </w:rPr>
        <w:t>Новолитовская</w:t>
      </w:r>
      <w:proofErr w:type="spellEnd"/>
      <w:r w:rsidRPr="003212AA">
        <w:rPr>
          <w:sz w:val="24"/>
          <w:szCs w:val="24"/>
          <w:lang w:eastAsia="ru-RU"/>
        </w:rPr>
        <w:t>, д. 15А), действующим на основании определения Арбитражного суда Кабардино-Балкарской Республики от 19.08.2020 по делу №А20-2704/2018 на организацию и проведение электронных торгов на ЭТП ООО «</w:t>
      </w:r>
      <w:proofErr w:type="spellStart"/>
      <w:r w:rsidRPr="003212AA">
        <w:rPr>
          <w:sz w:val="24"/>
          <w:szCs w:val="24"/>
          <w:lang w:eastAsia="ru-RU"/>
        </w:rPr>
        <w:t>Ру</w:t>
      </w:r>
      <w:proofErr w:type="spellEnd"/>
      <w:r w:rsidRPr="003212AA">
        <w:rPr>
          <w:sz w:val="24"/>
          <w:szCs w:val="24"/>
          <w:lang w:eastAsia="ru-RU"/>
        </w:rPr>
        <w:t>-Трейд» (http://ru-trade24.ru) сообщает о заключении договоров купли-продажи по результатам торгов №6477 на ЭТП ООО "</w:t>
      </w:r>
      <w:proofErr w:type="spellStart"/>
      <w:r w:rsidRPr="003212AA">
        <w:rPr>
          <w:sz w:val="24"/>
          <w:szCs w:val="24"/>
          <w:lang w:eastAsia="ru-RU"/>
        </w:rPr>
        <w:t>Ру</w:t>
      </w:r>
      <w:proofErr w:type="spellEnd"/>
      <w:r w:rsidRPr="003212AA">
        <w:rPr>
          <w:sz w:val="24"/>
          <w:szCs w:val="24"/>
          <w:lang w:eastAsia="ru-RU"/>
        </w:rPr>
        <w:t>-Трейд" (http://ru-trade24.ru/), (публикация о проведении торгов в газете АО "Коммерсантъ" 16030380333 №6(7207) от 15.01.2022).</w:t>
      </w:r>
    </w:p>
    <w:p w14:paraId="48026CA5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13 -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1460 77 RUS, 2014 г.</w:t>
      </w:r>
    </w:p>
    <w:p w14:paraId="722C4A00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№1-13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2 274 667 руб. 20 коп. (договор поступил 31.03.2022 г. по адресу электронной почты).</w:t>
      </w:r>
    </w:p>
    <w:p w14:paraId="5575D6B0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15 -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1418 77 RUS, 2014 г.</w:t>
      </w:r>
    </w:p>
    <w:p w14:paraId="43E695B8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№1-15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1 421 667 руб. 00 коп. (договор поступил 31.03.2022 г. по адресу электронной почты).</w:t>
      </w:r>
    </w:p>
    <w:p w14:paraId="02A9859A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17 -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1479 77 RUS, 2014 г.</w:t>
      </w:r>
    </w:p>
    <w:p w14:paraId="35EF45A3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№1-17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1 421 667 руб. 00 коп. (договор поступил 31.03.2022 г. по адресу электронной почты).</w:t>
      </w:r>
    </w:p>
    <w:p w14:paraId="0AF2E8D1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18 -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1465 77 RUS, 2014 г.</w:t>
      </w:r>
    </w:p>
    <w:p w14:paraId="44A11340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№1-18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2 274 667 руб. 20 коп. (договор поступил 31.03.2022 г. по адресу электронной почты).</w:t>
      </w:r>
    </w:p>
    <w:p w14:paraId="48A85874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27 -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1801 77 RUS, 2014 г.</w:t>
      </w:r>
    </w:p>
    <w:p w14:paraId="3395D712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№1-27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1 421 667 руб. 00 коп. (договор поступил 31.03.2022 г. по адресу электронной почты).</w:t>
      </w:r>
    </w:p>
    <w:p w14:paraId="584C30F1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28 -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2214 77 RUS, 2014 г.</w:t>
      </w:r>
    </w:p>
    <w:p w14:paraId="49A77CF5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№1-28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1 421 667 руб. 00 коп. (договор поступил 31.03.2022 г. по адресу электронной почты).</w:t>
      </w:r>
    </w:p>
    <w:p w14:paraId="567B3D90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30 -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9576 77 RUS, 2014 г. </w:t>
      </w:r>
    </w:p>
    <w:p w14:paraId="3A4701FC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lastRenderedPageBreak/>
        <w:t xml:space="preserve">Договор купли-продажи транспортного средства №1-30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1 421 667 руб. 00 коп. (договор поступил 31.03.2022 г. по адресу электронной почты).</w:t>
      </w:r>
    </w:p>
    <w:p w14:paraId="0DEEC87F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31 -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2204 77 RUS, 2014 г.</w:t>
      </w:r>
    </w:p>
    <w:p w14:paraId="4267C814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№1-31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1 421 667 руб. 00 коп. (договор поступил 31.03.2022 г. по адресу электронной почты).</w:t>
      </w:r>
    </w:p>
    <w:p w14:paraId="41AA10B8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32 -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1814 77 RUS, 2014 г.</w:t>
      </w:r>
    </w:p>
    <w:p w14:paraId="3F289171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№1-32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1 421 667 руб. 00 коп. (договор поступил 31.03.2022 г. по адресу электронной почты).</w:t>
      </w:r>
    </w:p>
    <w:p w14:paraId="0D3BA0A0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33 -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2230 77 RUS, 2014 г.</w:t>
      </w:r>
    </w:p>
    <w:p w14:paraId="10A7466A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№1-33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1 421 667 руб. 00 коп. (договор поступил 31.03.2022 г. по адресу электронной почты).</w:t>
      </w:r>
    </w:p>
    <w:p w14:paraId="002564E3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35 -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2250 77 RUS, 2014 г.</w:t>
      </w:r>
    </w:p>
    <w:p w14:paraId="41E0CC8C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№1-35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1 421 667 руб. 00 коп. (договор поступил 31.03.2022 г. по адресу электронной почты).</w:t>
      </w:r>
    </w:p>
    <w:p w14:paraId="39858F30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36 -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2201 77 RUS, 2014 г.</w:t>
      </w:r>
    </w:p>
    <w:p w14:paraId="7A2CB3B3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оговор купли-продажи транспортного средства №1-36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1 421 667 руб. 00 коп. (договор поступил 31.03.2022 г. по адресу электронной почты).</w:t>
      </w:r>
    </w:p>
    <w:p w14:paraId="193CDD69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37 -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1831 77 RUS, 2014 г.</w:t>
      </w:r>
    </w:p>
    <w:p w14:paraId="12264669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№1-37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1 421 667 руб. 00 коп. (договор поступил 31.03.2022 г. по адресу электронной почты).</w:t>
      </w:r>
    </w:p>
    <w:p w14:paraId="02B8F51F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 xml:space="preserve">Номер лота 38 - ПОЛУПРИЦЕП ЦИСТЕРНА 96487C, </w:t>
      </w:r>
      <w:proofErr w:type="spellStart"/>
      <w:proofErr w:type="gramStart"/>
      <w:r w:rsidRPr="003212AA">
        <w:rPr>
          <w:sz w:val="24"/>
          <w:szCs w:val="24"/>
          <w:lang w:eastAsia="ru-RU"/>
        </w:rPr>
        <w:t>гос.номер</w:t>
      </w:r>
      <w:proofErr w:type="spellEnd"/>
      <w:proofErr w:type="gramEnd"/>
      <w:r w:rsidRPr="003212AA">
        <w:rPr>
          <w:sz w:val="24"/>
          <w:szCs w:val="24"/>
          <w:lang w:eastAsia="ru-RU"/>
        </w:rPr>
        <w:t xml:space="preserve"> ЕК 2251 77 RUS, 2014 г.</w:t>
      </w:r>
    </w:p>
    <w:p w14:paraId="03E611F5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№1-38 от 30.03.2022 г., заключен с АО «ИСТОК» (ИНН 7725696941, ОГРН 1107746495031, адрес:121357, г. Москва, ул. </w:t>
      </w:r>
      <w:proofErr w:type="spellStart"/>
      <w:r w:rsidRPr="003212AA">
        <w:rPr>
          <w:sz w:val="24"/>
          <w:szCs w:val="24"/>
          <w:lang w:eastAsia="ru-RU"/>
        </w:rPr>
        <w:t>Верейская</w:t>
      </w:r>
      <w:proofErr w:type="spellEnd"/>
      <w:r w:rsidRPr="003212AA">
        <w:rPr>
          <w:sz w:val="24"/>
          <w:szCs w:val="24"/>
          <w:lang w:eastAsia="ru-RU"/>
        </w:rPr>
        <w:t>, д. 29, стр. 154) по цене приобретения 1 421 667 руб. 00 коп. (договор поступил 31.03.2022 г. по адресу электронной почты).</w:t>
      </w:r>
    </w:p>
    <w:p w14:paraId="20D4C22A" w14:textId="77777777" w:rsid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r w:rsidRPr="003212AA">
        <w:rPr>
          <w:sz w:val="24"/>
          <w:szCs w:val="24"/>
          <w:lang w:eastAsia="ru-RU"/>
        </w:rPr>
        <w:br/>
        <w:t>Номер лота 41 - Легковой автомобиль комби (</w:t>
      </w:r>
      <w:proofErr w:type="spellStart"/>
      <w:r w:rsidRPr="003212AA">
        <w:rPr>
          <w:sz w:val="24"/>
          <w:szCs w:val="24"/>
          <w:lang w:eastAsia="ru-RU"/>
        </w:rPr>
        <w:t>хэтчбек</w:t>
      </w:r>
      <w:proofErr w:type="spellEnd"/>
      <w:r w:rsidRPr="003212AA">
        <w:rPr>
          <w:sz w:val="24"/>
          <w:szCs w:val="24"/>
          <w:lang w:eastAsia="ru-RU"/>
        </w:rPr>
        <w:t xml:space="preserve">) LADA 211440, </w:t>
      </w:r>
      <w:proofErr w:type="spellStart"/>
      <w:r w:rsidRPr="003212AA">
        <w:rPr>
          <w:sz w:val="24"/>
          <w:szCs w:val="24"/>
          <w:lang w:eastAsia="ru-RU"/>
        </w:rPr>
        <w:t>гос</w:t>
      </w:r>
      <w:proofErr w:type="spellEnd"/>
      <w:r w:rsidRPr="003212AA">
        <w:rPr>
          <w:sz w:val="24"/>
          <w:szCs w:val="24"/>
          <w:lang w:eastAsia="ru-RU"/>
        </w:rPr>
        <w:t xml:space="preserve"> номер А829ЕМ 07RUS, 2011 г.</w:t>
      </w:r>
    </w:p>
    <w:p w14:paraId="1C0F0EF2" w14:textId="69E56807" w:rsidR="003212AA" w:rsidRPr="003212AA" w:rsidRDefault="003212AA" w:rsidP="003212AA">
      <w:pPr>
        <w:suppressAutoHyphens w:val="0"/>
        <w:jc w:val="both"/>
        <w:rPr>
          <w:sz w:val="24"/>
          <w:szCs w:val="24"/>
          <w:lang w:eastAsia="ru-RU"/>
        </w:rPr>
      </w:pPr>
      <w:bookmarkStart w:id="0" w:name="_GoBack"/>
      <w:bookmarkEnd w:id="0"/>
      <w:r w:rsidRPr="003212AA">
        <w:rPr>
          <w:sz w:val="24"/>
          <w:szCs w:val="24"/>
          <w:lang w:eastAsia="ru-RU"/>
        </w:rPr>
        <w:t xml:space="preserve">Договор купли-продажи транспортного средства №1-41 от 01.04.2022 г., заключен с Индивидуальным предпринимателем </w:t>
      </w:r>
      <w:proofErr w:type="spellStart"/>
      <w:r w:rsidRPr="003212AA">
        <w:rPr>
          <w:sz w:val="24"/>
          <w:szCs w:val="24"/>
          <w:lang w:eastAsia="ru-RU"/>
        </w:rPr>
        <w:t>Шебзуховой</w:t>
      </w:r>
      <w:proofErr w:type="spellEnd"/>
      <w:r w:rsidRPr="003212AA">
        <w:rPr>
          <w:sz w:val="24"/>
          <w:szCs w:val="24"/>
          <w:lang w:eastAsia="ru-RU"/>
        </w:rPr>
        <w:t xml:space="preserve"> Алиной </w:t>
      </w:r>
      <w:proofErr w:type="spellStart"/>
      <w:r w:rsidRPr="003212AA">
        <w:rPr>
          <w:sz w:val="24"/>
          <w:szCs w:val="24"/>
          <w:lang w:eastAsia="ru-RU"/>
        </w:rPr>
        <w:t>Султановной</w:t>
      </w:r>
      <w:proofErr w:type="spellEnd"/>
      <w:r w:rsidRPr="003212AA">
        <w:rPr>
          <w:sz w:val="24"/>
          <w:szCs w:val="24"/>
          <w:lang w:eastAsia="ru-RU"/>
        </w:rPr>
        <w:t xml:space="preserve"> (ИНН 091800970102, ОГРНИП 321091700016188, адрес: 369428, Карачаево-Черкесская </w:t>
      </w:r>
      <w:r w:rsidRPr="003212AA">
        <w:rPr>
          <w:sz w:val="24"/>
          <w:szCs w:val="24"/>
          <w:lang w:eastAsia="ru-RU"/>
        </w:rPr>
        <w:lastRenderedPageBreak/>
        <w:t xml:space="preserve">Республика, </w:t>
      </w:r>
      <w:proofErr w:type="spellStart"/>
      <w:r w:rsidRPr="003212AA">
        <w:rPr>
          <w:sz w:val="24"/>
          <w:szCs w:val="24"/>
          <w:lang w:eastAsia="ru-RU"/>
        </w:rPr>
        <w:t>Хабезский</w:t>
      </w:r>
      <w:proofErr w:type="spellEnd"/>
      <w:r w:rsidRPr="003212AA">
        <w:rPr>
          <w:sz w:val="24"/>
          <w:szCs w:val="24"/>
          <w:lang w:eastAsia="ru-RU"/>
        </w:rPr>
        <w:t xml:space="preserve"> район, аул Жако, ул. Э. </w:t>
      </w:r>
      <w:proofErr w:type="spellStart"/>
      <w:r w:rsidRPr="003212AA">
        <w:rPr>
          <w:sz w:val="24"/>
          <w:szCs w:val="24"/>
          <w:lang w:eastAsia="ru-RU"/>
        </w:rPr>
        <w:t>Джерештовой</w:t>
      </w:r>
      <w:proofErr w:type="spellEnd"/>
      <w:r w:rsidRPr="003212AA">
        <w:rPr>
          <w:sz w:val="24"/>
          <w:szCs w:val="24"/>
          <w:lang w:eastAsia="ru-RU"/>
        </w:rPr>
        <w:t>, д.42) по цене приобретения 139 770 руб. 00 коп. (договор поступил 01.04.2022 г. по адресу электронной почты).</w:t>
      </w:r>
    </w:p>
    <w:p w14:paraId="4E98D3F2" w14:textId="6895287A" w:rsidR="007308EE" w:rsidRPr="003212AA" w:rsidRDefault="003212AA" w:rsidP="003212AA">
      <w:pPr>
        <w:jc w:val="both"/>
      </w:pPr>
    </w:p>
    <w:sectPr w:rsidR="007308EE" w:rsidRPr="003212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4080"/>
    <w:rsid w:val="00074080"/>
    <w:rsid w:val="00134508"/>
    <w:rsid w:val="001D17C5"/>
    <w:rsid w:val="003212AA"/>
    <w:rsid w:val="003D1077"/>
    <w:rsid w:val="00486905"/>
    <w:rsid w:val="00600353"/>
    <w:rsid w:val="00746593"/>
    <w:rsid w:val="009A5443"/>
    <w:rsid w:val="00AA63B2"/>
    <w:rsid w:val="00AC5A03"/>
    <w:rsid w:val="00CA18EA"/>
    <w:rsid w:val="00CF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C204DE"/>
  <w15:chartTrackingRefBased/>
  <w15:docId w15:val="{29E821DA-B37A-4A70-9D21-A9FEE5E6A6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34508"/>
    <w:pPr>
      <w:suppressAutoHyphens/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54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67603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381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6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999</Words>
  <Characters>5697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Маркина Виктория Владимировна</dc:creator>
  <cp:keywords/>
  <dc:description/>
  <cp:lastModifiedBy>Максумова Кристина Алексеевна</cp:lastModifiedBy>
  <cp:revision>5</cp:revision>
  <cp:lastPrinted>2022-04-04T15:26:00Z</cp:lastPrinted>
  <dcterms:created xsi:type="dcterms:W3CDTF">2022-04-01T10:33:00Z</dcterms:created>
  <dcterms:modified xsi:type="dcterms:W3CDTF">2022-04-05T07:50:00Z</dcterms:modified>
</cp:coreProperties>
</file>