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DA4" w:rsidRPr="002F0EB5" w:rsidRDefault="007246BA" w:rsidP="000C6D7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BCB">
        <w:rPr>
          <w:rFonts w:ascii="Times New Roman" w:hAnsi="Times New Roman" w:cs="Times New Roman"/>
          <w:sz w:val="24"/>
          <w:szCs w:val="24"/>
        </w:rPr>
        <w:t>Организатор торгов</w:t>
      </w:r>
      <w:r w:rsidR="00F96CC0" w:rsidRPr="00F96CC0">
        <w:rPr>
          <w:rFonts w:ascii="Times New Roman" w:hAnsi="Times New Roman" w:cs="Times New Roman"/>
          <w:sz w:val="24"/>
          <w:szCs w:val="24"/>
        </w:rPr>
        <w:t xml:space="preserve"> -</w:t>
      </w:r>
      <w:r w:rsidRPr="00693BCB">
        <w:rPr>
          <w:rFonts w:ascii="Times New Roman" w:hAnsi="Times New Roman" w:cs="Times New Roman"/>
          <w:sz w:val="24"/>
          <w:szCs w:val="24"/>
        </w:rPr>
        <w:t xml:space="preserve"> к</w:t>
      </w:r>
      <w:r w:rsidR="00C5668F" w:rsidRPr="00693BCB">
        <w:rPr>
          <w:rFonts w:ascii="Times New Roman" w:hAnsi="Times New Roman" w:cs="Times New Roman"/>
          <w:sz w:val="24"/>
          <w:szCs w:val="24"/>
        </w:rPr>
        <w:t>онкурсный управляющий ООО «Раритет» (ИНН 7731125110, ОГРН 1027700049860, адрес: 142030, Московская область, г. Домодедово, ул. Территория Голденлайн, стр.1, Решением арбитражного суда Московской области от 19.09.2016 по делу № А41-9757/16  признано несостоятельным (банкротом), в отношении него открыта процедура конкурсного производства,) Кибишев Максим Вячеславович (ИНН 507601258762, СНИЛС 060-122-381-98, 123317 г. Москва, ул. Антонова-Овсеенко, д. 15, стр. 1), член Союза арбитражных управляющих «Саморегулируемая организация «Северная Столица» (ИНН 7813175754, ОГРН 1027806876173, 194100, Санкт-Петербург, ул. Новолитовская, дом 15, лит. «А»</w:t>
      </w:r>
      <w:r w:rsidRPr="00693BCB">
        <w:rPr>
          <w:rFonts w:ascii="Times New Roman" w:hAnsi="Times New Roman" w:cs="Times New Roman"/>
          <w:sz w:val="24"/>
          <w:szCs w:val="24"/>
        </w:rPr>
        <w:t xml:space="preserve">, email: </w:t>
      </w:r>
      <w:hyperlink r:id="rId5" w:history="1">
        <w:r w:rsidRPr="00693BCB">
          <w:rPr>
            <w:rStyle w:val="a3"/>
            <w:rFonts w:ascii="Times New Roman" w:hAnsi="Times New Roman" w:cs="Times New Roman"/>
            <w:sz w:val="24"/>
            <w:szCs w:val="24"/>
          </w:rPr>
          <w:t>raritete@bk.ru</w:t>
        </w:r>
      </w:hyperlink>
      <w:r w:rsidRPr="00693BCB">
        <w:rPr>
          <w:rFonts w:ascii="Times New Roman" w:hAnsi="Times New Roman" w:cs="Times New Roman"/>
          <w:sz w:val="24"/>
          <w:szCs w:val="24"/>
        </w:rPr>
        <w:t>, тел. +7 (916) 718 63 49</w:t>
      </w:r>
      <w:r w:rsidR="00C5668F" w:rsidRPr="00693BCB">
        <w:rPr>
          <w:rFonts w:ascii="Times New Roman" w:hAnsi="Times New Roman" w:cs="Times New Roman"/>
          <w:sz w:val="24"/>
          <w:szCs w:val="24"/>
        </w:rPr>
        <w:t>) сообщает</w:t>
      </w:r>
      <w:r w:rsidR="00F916E7">
        <w:rPr>
          <w:rFonts w:ascii="Times New Roman" w:hAnsi="Times New Roman" w:cs="Times New Roman"/>
          <w:sz w:val="24"/>
          <w:szCs w:val="24"/>
        </w:rPr>
        <w:t>,</w:t>
      </w:r>
      <w:r w:rsidR="00C5668F" w:rsidRPr="00693BCB">
        <w:rPr>
          <w:rFonts w:ascii="Times New Roman" w:hAnsi="Times New Roman" w:cs="Times New Roman"/>
          <w:sz w:val="24"/>
          <w:szCs w:val="24"/>
        </w:rPr>
        <w:t xml:space="preserve"> </w:t>
      </w:r>
      <w:r w:rsidR="00220DA4" w:rsidRPr="00220DA4">
        <w:rPr>
          <w:rFonts w:ascii="Times New Roman" w:hAnsi="Times New Roman" w:cs="Times New Roman"/>
          <w:sz w:val="24"/>
          <w:szCs w:val="24"/>
        </w:rPr>
        <w:t>что по результатам торгов по продаже имущества должника по лоту № 1 (Товарн</w:t>
      </w:r>
      <w:r w:rsidR="004D65BE">
        <w:rPr>
          <w:rFonts w:ascii="Times New Roman" w:hAnsi="Times New Roman" w:cs="Times New Roman"/>
          <w:sz w:val="24"/>
          <w:szCs w:val="24"/>
        </w:rPr>
        <w:t xml:space="preserve">ый знак, зарегистрирован </w:t>
      </w:r>
      <w:r w:rsidR="00C4030D" w:rsidRPr="00C4030D">
        <w:rPr>
          <w:rFonts w:ascii="Times New Roman" w:hAnsi="Times New Roman" w:cs="Times New Roman"/>
          <w:sz w:val="24"/>
          <w:szCs w:val="24"/>
        </w:rPr>
        <w:t>24</w:t>
      </w:r>
      <w:r w:rsidR="004D65BE">
        <w:rPr>
          <w:rFonts w:ascii="Times New Roman" w:hAnsi="Times New Roman" w:cs="Times New Roman"/>
          <w:sz w:val="24"/>
          <w:szCs w:val="24"/>
        </w:rPr>
        <w:t>.0</w:t>
      </w:r>
      <w:r w:rsidR="00C4030D" w:rsidRPr="00C4030D">
        <w:rPr>
          <w:rFonts w:ascii="Times New Roman" w:hAnsi="Times New Roman" w:cs="Times New Roman"/>
          <w:sz w:val="24"/>
          <w:szCs w:val="24"/>
        </w:rPr>
        <w:t>6</w:t>
      </w:r>
      <w:r w:rsidR="00C4030D">
        <w:rPr>
          <w:rFonts w:ascii="Times New Roman" w:hAnsi="Times New Roman" w:cs="Times New Roman"/>
          <w:sz w:val="24"/>
          <w:szCs w:val="24"/>
        </w:rPr>
        <w:t>.200</w:t>
      </w:r>
      <w:r w:rsidR="00C4030D" w:rsidRPr="00C4030D">
        <w:rPr>
          <w:rFonts w:ascii="Times New Roman" w:hAnsi="Times New Roman" w:cs="Times New Roman"/>
          <w:sz w:val="24"/>
          <w:szCs w:val="24"/>
        </w:rPr>
        <w:t>9</w:t>
      </w:r>
      <w:r w:rsidR="00220DA4" w:rsidRPr="00220DA4">
        <w:rPr>
          <w:rFonts w:ascii="Times New Roman" w:hAnsi="Times New Roman" w:cs="Times New Roman"/>
          <w:sz w:val="24"/>
          <w:szCs w:val="24"/>
        </w:rPr>
        <w:t xml:space="preserve"> г. в Государственном реестре товарных знаков и зн</w:t>
      </w:r>
      <w:r w:rsidR="00AA731D">
        <w:rPr>
          <w:rFonts w:ascii="Times New Roman" w:hAnsi="Times New Roman" w:cs="Times New Roman"/>
          <w:sz w:val="24"/>
          <w:szCs w:val="24"/>
        </w:rPr>
        <w:t>аков обслуж</w:t>
      </w:r>
      <w:r w:rsidR="004D65BE">
        <w:rPr>
          <w:rFonts w:ascii="Times New Roman" w:hAnsi="Times New Roman" w:cs="Times New Roman"/>
          <w:sz w:val="24"/>
          <w:szCs w:val="24"/>
        </w:rPr>
        <w:t xml:space="preserve">ивания РФ за № </w:t>
      </w:r>
      <w:r w:rsidR="00C4030D" w:rsidRPr="00C4030D">
        <w:rPr>
          <w:rFonts w:ascii="Times New Roman" w:hAnsi="Times New Roman" w:cs="Times New Roman"/>
          <w:sz w:val="24"/>
          <w:szCs w:val="24"/>
        </w:rPr>
        <w:t>382233</w:t>
      </w:r>
      <w:r w:rsidR="00220DA4" w:rsidRPr="00220DA4">
        <w:rPr>
          <w:rFonts w:ascii="Times New Roman" w:hAnsi="Times New Roman" w:cs="Times New Roman"/>
          <w:sz w:val="24"/>
          <w:szCs w:val="24"/>
        </w:rPr>
        <w:t xml:space="preserve">), на основании </w:t>
      </w:r>
      <w:r w:rsidR="00930E04">
        <w:rPr>
          <w:rFonts w:ascii="Times New Roman" w:hAnsi="Times New Roman" w:cs="Times New Roman"/>
          <w:sz w:val="24"/>
          <w:szCs w:val="24"/>
        </w:rPr>
        <w:t>протокола № 7</w:t>
      </w:r>
      <w:r w:rsidR="00C4030D" w:rsidRPr="00C4030D">
        <w:rPr>
          <w:rFonts w:ascii="Times New Roman" w:hAnsi="Times New Roman" w:cs="Times New Roman"/>
          <w:sz w:val="24"/>
          <w:szCs w:val="24"/>
        </w:rPr>
        <w:t>6</w:t>
      </w:r>
      <w:r w:rsidR="00930E04">
        <w:rPr>
          <w:rFonts w:ascii="Times New Roman" w:hAnsi="Times New Roman" w:cs="Times New Roman"/>
          <w:sz w:val="24"/>
          <w:szCs w:val="24"/>
        </w:rPr>
        <w:t xml:space="preserve"> от 04</w:t>
      </w:r>
      <w:r w:rsidR="00220DA4" w:rsidRPr="000C6D72">
        <w:rPr>
          <w:rFonts w:ascii="Times New Roman" w:hAnsi="Times New Roman" w:cs="Times New Roman"/>
          <w:sz w:val="24"/>
          <w:szCs w:val="24"/>
        </w:rPr>
        <w:t>.</w:t>
      </w:r>
      <w:r w:rsidR="00930E04">
        <w:rPr>
          <w:rFonts w:ascii="Times New Roman" w:hAnsi="Times New Roman" w:cs="Times New Roman"/>
          <w:sz w:val="24"/>
          <w:szCs w:val="24"/>
        </w:rPr>
        <w:t>05</w:t>
      </w:r>
      <w:r w:rsidR="00220DA4" w:rsidRPr="000C6D72">
        <w:rPr>
          <w:rFonts w:ascii="Times New Roman" w:hAnsi="Times New Roman" w:cs="Times New Roman"/>
          <w:sz w:val="24"/>
          <w:szCs w:val="24"/>
        </w:rPr>
        <w:t>.201</w:t>
      </w:r>
      <w:r w:rsidR="00E71FDF" w:rsidRPr="000C6D72">
        <w:rPr>
          <w:rFonts w:ascii="Times New Roman" w:hAnsi="Times New Roman" w:cs="Times New Roman"/>
          <w:sz w:val="24"/>
          <w:szCs w:val="24"/>
        </w:rPr>
        <w:t>8</w:t>
      </w:r>
      <w:r w:rsidR="00220DA4" w:rsidRPr="000C6D72">
        <w:rPr>
          <w:rFonts w:ascii="Times New Roman" w:hAnsi="Times New Roman" w:cs="Times New Roman"/>
          <w:sz w:val="24"/>
          <w:szCs w:val="24"/>
        </w:rPr>
        <w:t xml:space="preserve"> о результатах проведения торгов </w:t>
      </w:r>
      <w:r w:rsidR="00930E04">
        <w:rPr>
          <w:rFonts w:ascii="Times New Roman" w:hAnsi="Times New Roman" w:cs="Times New Roman"/>
          <w:sz w:val="24"/>
          <w:szCs w:val="24"/>
        </w:rPr>
        <w:t>14</w:t>
      </w:r>
      <w:r w:rsidR="00220DA4" w:rsidRPr="000C6D72">
        <w:rPr>
          <w:rFonts w:ascii="Times New Roman" w:hAnsi="Times New Roman" w:cs="Times New Roman"/>
          <w:sz w:val="24"/>
          <w:szCs w:val="24"/>
        </w:rPr>
        <w:t>.</w:t>
      </w:r>
      <w:r w:rsidR="00930E04">
        <w:rPr>
          <w:rFonts w:ascii="Times New Roman" w:hAnsi="Times New Roman" w:cs="Times New Roman"/>
          <w:sz w:val="24"/>
          <w:szCs w:val="24"/>
        </w:rPr>
        <w:t>05</w:t>
      </w:r>
      <w:r w:rsidR="00220DA4" w:rsidRPr="000C6D72">
        <w:rPr>
          <w:rFonts w:ascii="Times New Roman" w:hAnsi="Times New Roman" w:cs="Times New Roman"/>
          <w:sz w:val="24"/>
          <w:szCs w:val="24"/>
        </w:rPr>
        <w:t>.201</w:t>
      </w:r>
      <w:r w:rsidR="00E71FDF" w:rsidRPr="000C6D72">
        <w:rPr>
          <w:rFonts w:ascii="Times New Roman" w:hAnsi="Times New Roman" w:cs="Times New Roman"/>
          <w:sz w:val="24"/>
          <w:szCs w:val="24"/>
        </w:rPr>
        <w:t>8</w:t>
      </w:r>
      <w:r w:rsidR="00220DA4" w:rsidRPr="000C6D72">
        <w:rPr>
          <w:rFonts w:ascii="Times New Roman" w:hAnsi="Times New Roman" w:cs="Times New Roman"/>
          <w:sz w:val="24"/>
          <w:szCs w:val="24"/>
        </w:rPr>
        <w:t xml:space="preserve"> заключен договор </w:t>
      </w:r>
      <w:r w:rsidR="004D65BE">
        <w:rPr>
          <w:rFonts w:ascii="Times New Roman" w:hAnsi="Times New Roman" w:cs="Times New Roman"/>
          <w:sz w:val="24"/>
          <w:szCs w:val="24"/>
        </w:rPr>
        <w:t xml:space="preserve">№ </w:t>
      </w:r>
      <w:r w:rsidR="007335FE" w:rsidRPr="007335FE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0C6D72" w:rsidRPr="000C6D72">
        <w:rPr>
          <w:rFonts w:ascii="Times New Roman" w:hAnsi="Times New Roman" w:cs="Times New Roman"/>
          <w:sz w:val="24"/>
          <w:szCs w:val="24"/>
        </w:rPr>
        <w:t xml:space="preserve"> об отчуждении исключительного права на товарный знак </w:t>
      </w:r>
      <w:r w:rsidR="00930E04">
        <w:rPr>
          <w:rFonts w:ascii="Times New Roman" w:hAnsi="Times New Roman" w:cs="Times New Roman"/>
          <w:sz w:val="24"/>
          <w:szCs w:val="24"/>
        </w:rPr>
        <w:t xml:space="preserve">победителем </w:t>
      </w:r>
      <w:r w:rsidR="00220DA4" w:rsidRPr="000C6D72">
        <w:rPr>
          <w:rFonts w:ascii="Times New Roman" w:hAnsi="Times New Roman" w:cs="Times New Roman"/>
          <w:sz w:val="24"/>
          <w:szCs w:val="24"/>
        </w:rPr>
        <w:t xml:space="preserve"> торгов </w:t>
      </w:r>
      <w:r w:rsidR="00AA731D">
        <w:rPr>
          <w:rFonts w:ascii="Times New Roman" w:hAnsi="Times New Roman" w:cs="Times New Roman"/>
          <w:sz w:val="24"/>
          <w:szCs w:val="24"/>
        </w:rPr>
        <w:t>Морев Дмитрий Владимирович</w:t>
      </w:r>
      <w:r w:rsidR="00E71FDF" w:rsidRPr="000C6D72">
        <w:rPr>
          <w:rFonts w:ascii="Times New Roman" w:hAnsi="Times New Roman" w:cs="Times New Roman"/>
          <w:sz w:val="24"/>
          <w:szCs w:val="24"/>
        </w:rPr>
        <w:t xml:space="preserve"> </w:t>
      </w:r>
      <w:r w:rsidR="00220DA4" w:rsidRPr="000C6D72">
        <w:rPr>
          <w:rFonts w:ascii="Times New Roman" w:hAnsi="Times New Roman" w:cs="Times New Roman"/>
          <w:sz w:val="24"/>
          <w:szCs w:val="24"/>
        </w:rPr>
        <w:t>(</w:t>
      </w:r>
      <w:r w:rsidR="00E71FDF" w:rsidRPr="000C6D72">
        <w:rPr>
          <w:rFonts w:ascii="Times New Roman" w:hAnsi="Times New Roman" w:cs="Times New Roman"/>
          <w:sz w:val="24"/>
          <w:szCs w:val="24"/>
        </w:rPr>
        <w:t xml:space="preserve">ИНН </w:t>
      </w:r>
      <w:r w:rsidR="00AA731D">
        <w:rPr>
          <w:rFonts w:ascii="Times New Roman" w:hAnsi="Times New Roman" w:cs="Times New Roman"/>
          <w:sz w:val="24"/>
          <w:szCs w:val="24"/>
        </w:rPr>
        <w:t>771539590563</w:t>
      </w:r>
      <w:r w:rsidR="00220DA4" w:rsidRPr="000C6D72">
        <w:rPr>
          <w:rFonts w:ascii="Times New Roman" w:hAnsi="Times New Roman" w:cs="Times New Roman"/>
          <w:sz w:val="24"/>
          <w:szCs w:val="24"/>
        </w:rPr>
        <w:t>),</w:t>
      </w:r>
      <w:r w:rsidR="00220DA4" w:rsidRPr="00220DA4">
        <w:rPr>
          <w:rFonts w:ascii="Times New Roman" w:hAnsi="Times New Roman" w:cs="Times New Roman"/>
          <w:sz w:val="24"/>
          <w:szCs w:val="24"/>
        </w:rPr>
        <w:t xml:space="preserve"> </w:t>
      </w:r>
      <w:r w:rsidR="00220DA4" w:rsidRPr="002F0EB5">
        <w:rPr>
          <w:rFonts w:ascii="Times New Roman" w:hAnsi="Times New Roman" w:cs="Times New Roman"/>
          <w:sz w:val="24"/>
          <w:szCs w:val="24"/>
        </w:rPr>
        <w:t xml:space="preserve">имущество приобретено по цене </w:t>
      </w:r>
      <w:r w:rsidR="00C4030D" w:rsidRPr="00C4030D">
        <w:rPr>
          <w:rFonts w:ascii="Times New Roman" w:hAnsi="Times New Roman" w:cs="Times New Roman"/>
          <w:sz w:val="24"/>
          <w:szCs w:val="24"/>
        </w:rPr>
        <w:t>306</w:t>
      </w:r>
      <w:r w:rsidR="004D65BE">
        <w:rPr>
          <w:rFonts w:ascii="Times New Roman" w:hAnsi="Times New Roman" w:cs="Times New Roman"/>
          <w:sz w:val="24"/>
          <w:szCs w:val="24"/>
        </w:rPr>
        <w:t xml:space="preserve">,00 </w:t>
      </w:r>
      <w:r w:rsidR="00220DA4" w:rsidRPr="002F0EB5">
        <w:rPr>
          <w:rFonts w:ascii="Times New Roman" w:hAnsi="Times New Roman" w:cs="Times New Roman"/>
          <w:sz w:val="24"/>
          <w:szCs w:val="24"/>
        </w:rPr>
        <w:t>рублей</w:t>
      </w:r>
      <w:r w:rsidR="000C6D72" w:rsidRPr="002F0EB5">
        <w:rPr>
          <w:rFonts w:ascii="Times New Roman" w:hAnsi="Times New Roman" w:cs="Times New Roman"/>
          <w:sz w:val="24"/>
          <w:szCs w:val="24"/>
        </w:rPr>
        <w:t>.</w:t>
      </w:r>
    </w:p>
    <w:p w:rsidR="00220DA4" w:rsidRDefault="00220DA4" w:rsidP="00220DA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</w:p>
    <w:p w:rsidR="00220DA4" w:rsidRDefault="00220DA4" w:rsidP="00220DA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</w:p>
    <w:p w:rsidR="00220DA4" w:rsidRDefault="00220DA4" w:rsidP="00220DA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</w:p>
    <w:p w:rsidR="00220DA4" w:rsidRDefault="00220DA4" w:rsidP="00220DA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Pr="00C5668F" w:rsidRDefault="00E151AC">
      <w:pPr>
        <w:rPr>
          <w:sz w:val="24"/>
          <w:szCs w:val="24"/>
        </w:rPr>
      </w:pPr>
    </w:p>
    <w:sectPr w:rsidR="00E151AC" w:rsidRPr="00C56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13"/>
    <w:rsid w:val="0006264A"/>
    <w:rsid w:val="00064E7C"/>
    <w:rsid w:val="000C6D72"/>
    <w:rsid w:val="00170924"/>
    <w:rsid w:val="001B393A"/>
    <w:rsid w:val="00220DA4"/>
    <w:rsid w:val="00241C26"/>
    <w:rsid w:val="002F0EB5"/>
    <w:rsid w:val="00317AA1"/>
    <w:rsid w:val="004D65BE"/>
    <w:rsid w:val="004E10BE"/>
    <w:rsid w:val="00547713"/>
    <w:rsid w:val="005978D2"/>
    <w:rsid w:val="00693BCB"/>
    <w:rsid w:val="007246BA"/>
    <w:rsid w:val="007335FE"/>
    <w:rsid w:val="00930E04"/>
    <w:rsid w:val="0096356D"/>
    <w:rsid w:val="00A330D9"/>
    <w:rsid w:val="00AA731D"/>
    <w:rsid w:val="00BF12BE"/>
    <w:rsid w:val="00C22DD6"/>
    <w:rsid w:val="00C4030D"/>
    <w:rsid w:val="00C5668F"/>
    <w:rsid w:val="00C65082"/>
    <w:rsid w:val="00C675FF"/>
    <w:rsid w:val="00C9584F"/>
    <w:rsid w:val="00C95C24"/>
    <w:rsid w:val="00D066FF"/>
    <w:rsid w:val="00D9661B"/>
    <w:rsid w:val="00E151AC"/>
    <w:rsid w:val="00E71FDF"/>
    <w:rsid w:val="00F916E7"/>
    <w:rsid w:val="00F9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6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668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246B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6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668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246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ritete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5</cp:revision>
  <dcterms:created xsi:type="dcterms:W3CDTF">2018-05-15T07:25:00Z</dcterms:created>
  <dcterms:modified xsi:type="dcterms:W3CDTF">2018-05-15T07:28:00Z</dcterms:modified>
</cp:coreProperties>
</file>