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F7" w:rsidRPr="00DD631E" w:rsidRDefault="00DD631E" w:rsidP="00DD631E">
      <w:r>
        <w:t>Решением Арбитражного суда города Москвы от 29.01.2019 по делу № А40-296547/18-101-374 ООО «</w:t>
      </w:r>
      <w:proofErr w:type="spellStart"/>
      <w:r>
        <w:t>Моспромтехнология</w:t>
      </w:r>
      <w:proofErr w:type="spellEnd"/>
      <w:r>
        <w:t xml:space="preserve">» (ОГРН 5147746148292, ИНН 7723921366, 115088,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улица Дубровская 1-я, дом 14, корпус 1, офис 23) признано несостоятельным (банкротом), в отношении него открыто конкурсное производство, конкурсным управляющем назначен </w:t>
      </w:r>
      <w:proofErr w:type="spellStart"/>
      <w:r>
        <w:t>Павлюк</w:t>
      </w:r>
      <w:proofErr w:type="spellEnd"/>
      <w:r>
        <w:t xml:space="preserve"> Олег Юрьевич (ИНН 505310349098 СНИЛС 022-084-859 28, рег. № 17592, 115088, г. Москва, ул. 1-я Дубровская, д.14, корп.</w:t>
      </w:r>
      <w:proofErr w:type="gramStart"/>
      <w:r>
        <w:t xml:space="preserve">1, каб.73)),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>, 15, лит А).</w:t>
      </w:r>
      <w:proofErr w:type="gramEnd"/>
      <w:r>
        <w:t xml:space="preserve"> </w:t>
      </w:r>
      <w:proofErr w:type="gramStart"/>
      <w:r>
        <w:t>Организатор торгов ООО «САЦ» сообщает о том, что по результатам торгов №4807,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Моспромтехнология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05.04.2021 года. Сумма по договору составляет 280 000,00 руб., НДС не облагается.</w:t>
      </w:r>
      <w: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DD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AA384E"/>
    <w:rsid w:val="00B17C5F"/>
    <w:rsid w:val="00C364A9"/>
    <w:rsid w:val="00C8590D"/>
    <w:rsid w:val="00CA7F46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2021-04-05T12:41:00Z</dcterms:created>
  <dcterms:modified xsi:type="dcterms:W3CDTF">2021-04-08T08:09:00Z</dcterms:modified>
</cp:coreProperties>
</file>