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06" w:rsidRPr="00901734" w:rsidRDefault="00901734" w:rsidP="00901734">
      <w:r>
        <w:rPr>
          <w:rFonts w:ascii="Tahoma" w:hAnsi="Tahoma" w:cs="Tahoma"/>
          <w:color w:val="000000"/>
        </w:rPr>
        <w:t xml:space="preserve">Решением Арбитражного суда города Москвы от 23.08.2019 дело № А40-308154/2018 ООО «Инвест Проект» (ИНН 7723874677, ОГРН 1137746493224, 115088, г. Москва, ул. 1-я Дубровская, д 14, к 1, оф 1) признано несостоятельным (банкротом), открыто конкурсное производство. </w:t>
      </w:r>
      <w:proofErr w:type="spellStart"/>
      <w:r>
        <w:rPr>
          <w:rFonts w:ascii="Tahoma" w:hAnsi="Tahoma" w:cs="Tahoma"/>
          <w:color w:val="000000"/>
        </w:rPr>
        <w:t>И.о</w:t>
      </w:r>
      <w:proofErr w:type="spellEnd"/>
      <w:r>
        <w:rPr>
          <w:rFonts w:ascii="Tahoma" w:hAnsi="Tahoma" w:cs="Tahoma"/>
          <w:color w:val="000000"/>
        </w:rPr>
        <w:t xml:space="preserve">. конкурсного управляющего утверждена Сергеева Александра Алексеевна (ИНН 272391676077, СНИЛС 168-602-282 80, рег.№ 17930, 115088, г. Москва, ул. 1-я Дубровская, д 14, к 1, ком 73), член Союза АУ «СРО СС» (ОГРН 1027806876173, ИНН 7813175754,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15, лит А). Судебное заседание по рассмотрению отчета назначено на 05.07.2021 в 16:20 часов.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№4982, проводимых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(сайт http://ru-trade24.ru) по продаже имущества ООО «Инвест Проект» по лоту №1 с победителем торгов ООО «Финансовый Консультант №1» (ИНН 7814165371, ОГРН 1147847556988, 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 уступки права</w:t>
      </w:r>
      <w:proofErr w:type="gramEnd"/>
      <w:r>
        <w:rPr>
          <w:rFonts w:ascii="Tahoma" w:hAnsi="Tahoma" w:cs="Tahoma"/>
          <w:color w:val="000000"/>
        </w:rPr>
        <w:t xml:space="preserve"> требования (цессии) от 17.05.2021 года. Сумма по договору составляет 198732,35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90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31486E"/>
    <w:rsid w:val="0062595A"/>
    <w:rsid w:val="006A0B5E"/>
    <w:rsid w:val="006F0727"/>
    <w:rsid w:val="008E3965"/>
    <w:rsid w:val="00901734"/>
    <w:rsid w:val="00AD63CC"/>
    <w:rsid w:val="00B6046E"/>
    <w:rsid w:val="00B84D69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2021-05-18T12:33:00Z</dcterms:created>
  <dcterms:modified xsi:type="dcterms:W3CDTF">2021-05-20T08:30:00Z</dcterms:modified>
</cp:coreProperties>
</file>