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13698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.Н</w:t>
            </w:r>
            <w:proofErr w:type="gramEnd"/>
            <w:r>
              <w:rPr>
                <w:rFonts w:ascii="Tahoma" w:hAnsi="Tahoma" w:cs="Tahoma"/>
                <w:color w:val="000000"/>
              </w:rPr>
              <w:t>овый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Уренгой, </w:t>
            </w:r>
            <w:proofErr w:type="spellStart"/>
            <w:r>
              <w:rPr>
                <w:rFonts w:ascii="Tahoma" w:hAnsi="Tahoma" w:cs="Tahoma"/>
                <w:color w:val="000000"/>
              </w:rPr>
              <w:t>мкр.Мирный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</w:r>
            <w:proofErr w:type="spellStart"/>
            <w:r>
              <w:rPr>
                <w:rFonts w:ascii="Tahoma" w:hAnsi="Tahoma" w:cs="Tahoma"/>
                <w:color w:val="000000"/>
              </w:rPr>
              <w:t>Османова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Венера </w:t>
            </w:r>
            <w:proofErr w:type="spellStart"/>
            <w:r>
              <w:rPr>
                <w:rFonts w:ascii="Tahoma" w:hAnsi="Tahoma" w:cs="Tahoma"/>
                <w:color w:val="000000"/>
              </w:rPr>
              <w:t>Тельмановна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(ИНН026490974860, СНИЛС14886371917, рег.№16395, адрес: 121069,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Мерзляковский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пер., д.15, пом.3), член Союза АУ «СРО СС» (ИНН7813175754, ОГРН1027806876173, 194100,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</w:rPr>
              <w:t>анкт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-Петербург, </w:t>
            </w:r>
            <w:proofErr w:type="spellStart"/>
            <w:r>
              <w:rPr>
                <w:rFonts w:ascii="Tahoma" w:hAnsi="Tahoma" w:cs="Tahoma"/>
                <w:color w:val="000000"/>
              </w:rPr>
              <w:t>ул.Новолитовская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д.15, </w:t>
            </w:r>
            <w:proofErr w:type="spellStart"/>
            <w:r>
              <w:rPr>
                <w:rFonts w:ascii="Tahoma" w:hAnsi="Tahoma" w:cs="Tahoma"/>
                <w:color w:val="000000"/>
              </w:rPr>
              <w:t>лит.А</w:t>
            </w:r>
            <w:proofErr w:type="spellEnd"/>
            <w:r>
              <w:rPr>
                <w:rFonts w:ascii="Tahoma" w:hAnsi="Tahoma" w:cs="Tahoma"/>
                <w:color w:val="000000"/>
              </w:rPr>
              <w:t>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      </w:r>
            <w:r>
              <w:rPr>
                <w:rFonts w:ascii="Tahoma" w:hAnsi="Tahoma" w:cs="Tahoma"/>
                <w:color w:val="000000"/>
              </w:rPr>
              <w:br/>
              <w:t xml:space="preserve">Настоящим организатор торгов ООО «САЦ» (ИНН7724590607, ОГРН5067746760747, 140000, Московская обл.,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.Л</w:t>
            </w:r>
            <w:proofErr w:type="gramEnd"/>
            <w:r>
              <w:rPr>
                <w:rFonts w:ascii="Tahoma" w:hAnsi="Tahoma" w:cs="Tahoma"/>
                <w:color w:val="000000"/>
              </w:rPr>
              <w:t>юберцы</w:t>
            </w:r>
            <w:proofErr w:type="spellEnd"/>
            <w:r>
              <w:rPr>
                <w:rFonts w:ascii="Tahoma" w:hAnsi="Tahoma" w:cs="Tahoma"/>
                <w:color w:val="000000"/>
              </w:rPr>
              <w:t>, Октябрьский пр-т, д259, литер Д, оф108, sac@list.ru, тел.89154442205) сообщает о том, что по результатам торгов №5842, проводимых на электронной торговой площадке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Ру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-Трейд» (http://ru-trade24.ru), заключены следующие договоры купли-продажи имущества от 15.10.2021г. (получены конкурсным управляющим 01.11.2021г.) с ИП </w:t>
            </w:r>
            <w:proofErr w:type="spellStart"/>
            <w:r>
              <w:rPr>
                <w:rFonts w:ascii="Tahoma" w:hAnsi="Tahoma" w:cs="Tahoma"/>
                <w:color w:val="000000"/>
              </w:rPr>
              <w:t>Тельмановым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Андреем Сергеевичем (641200 </w:t>
            </w:r>
            <w:proofErr w:type="gramStart"/>
            <w:r>
              <w:rPr>
                <w:rFonts w:ascii="Tahoma" w:hAnsi="Tahoma" w:cs="Tahoma"/>
                <w:color w:val="000000"/>
              </w:rPr>
              <w:t>Курганская область п. Юргамыш ул.60 Лет СССР д.31 кв.2, ИНН 452601665310, ОГРНИП 307452613400043):</w:t>
            </w:r>
            <w:r>
              <w:rPr>
                <w:rFonts w:ascii="Tahoma" w:hAnsi="Tahoma" w:cs="Tahoma"/>
                <w:color w:val="000000"/>
              </w:rPr>
              <w:br/>
              <w:t>по лоту № 5, цена по договору составляет 166666,66 руб.</w:t>
            </w:r>
            <w:r>
              <w:rPr>
                <w:rFonts w:ascii="Tahoma" w:hAnsi="Tahoma" w:cs="Tahoma"/>
                <w:color w:val="000000"/>
              </w:rPr>
              <w:br/>
              <w:t>по лоту № 14, цена по договору составляет 71111,11 руб.</w:t>
            </w:r>
            <w:r>
              <w:rPr>
                <w:rFonts w:ascii="Tahoma" w:hAnsi="Tahoma" w:cs="Tahoma"/>
                <w:color w:val="000000"/>
              </w:rPr>
              <w:br/>
              <w:t>по лоту № 25, цена по договору составляет 358000,00 руб.</w:t>
            </w:r>
            <w:r>
              <w:rPr>
                <w:rFonts w:ascii="Tahoma" w:hAnsi="Tahoma" w:cs="Tahoma"/>
                <w:color w:val="000000"/>
              </w:rPr>
              <w:br/>
              <w:t>по лоту № 86, цена по договору составляет 277000,00 руб.</w:t>
            </w:r>
            <w:r>
              <w:rPr>
                <w:rFonts w:ascii="Tahoma" w:hAnsi="Tahoma" w:cs="Tahoma"/>
                <w:color w:val="000000"/>
              </w:rPr>
              <w:br/>
              <w:t>по лоту № 87, цена по договору составляет 198000,00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руб.</w:t>
            </w:r>
            <w:r>
              <w:rPr>
                <w:rFonts w:ascii="Tahoma" w:hAnsi="Tahoma" w:cs="Tahoma"/>
                <w:color w:val="000000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  <w:bookmarkStart w:id="0" w:name="_GoBack"/>
            <w:bookmarkEnd w:id="0"/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B65F5"/>
    <w:rsid w:val="002A7BE7"/>
    <w:rsid w:val="002C7B14"/>
    <w:rsid w:val="00382981"/>
    <w:rsid w:val="004F189D"/>
    <w:rsid w:val="00623A5B"/>
    <w:rsid w:val="006836F0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2021-11-23T10:25:00Z</dcterms:created>
  <dcterms:modified xsi:type="dcterms:W3CDTF">2021-11-23T10:30:00Z</dcterms:modified>
</cp:coreProperties>
</file>