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C30E51">
        <w:rPr>
          <w:rFonts w:ascii="Times New Roman" w:hAnsi="Times New Roman"/>
          <w:sz w:val="22"/>
          <w:szCs w:val="22"/>
        </w:rPr>
        <w:t>8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</w:t>
      </w:r>
      <w:proofErr w:type="spellStart"/>
      <w:r w:rsidR="006B4B5A">
        <w:rPr>
          <w:b/>
          <w:bCs/>
          <w:sz w:val="22"/>
          <w:szCs w:val="22"/>
        </w:rPr>
        <w:t>КонсалтСервис</w:t>
      </w:r>
      <w:proofErr w:type="spellEnd"/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 торги в форме</w:t>
      </w:r>
      <w:r w:rsidR="000B502B">
        <w:rPr>
          <w:sz w:val="22"/>
          <w:szCs w:val="22"/>
        </w:rPr>
        <w:t xml:space="preserve"> публичного предложения</w:t>
      </w:r>
      <w:r w:rsidR="00A46239" w:rsidRPr="001D6129">
        <w:rPr>
          <w:sz w:val="22"/>
          <w:szCs w:val="22"/>
        </w:rPr>
        <w:t>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открытой формой представления предложений о цене по продаже имущества </w:t>
      </w:r>
      <w:r w:rsidR="00A46239" w:rsidRPr="007F301F">
        <w:rPr>
          <w:sz w:val="22"/>
          <w:szCs w:val="22"/>
        </w:rPr>
        <w:t xml:space="preserve">ОАО «Концерн «Вечерняя Москва» </w:t>
      </w:r>
      <w:r w:rsidRPr="007F301F">
        <w:rPr>
          <w:sz w:val="22"/>
          <w:szCs w:val="22"/>
        </w:rPr>
        <w:t>(</w:t>
      </w:r>
      <w:r w:rsidR="007F301F" w:rsidRPr="007F301F">
        <w:rPr>
          <w:sz w:val="22"/>
          <w:szCs w:val="22"/>
        </w:rPr>
        <w:t>ОГРН 1027739108451</w:t>
      </w:r>
      <w:r w:rsidR="004F0D44">
        <w:rPr>
          <w:sz w:val="22"/>
          <w:szCs w:val="22"/>
        </w:rPr>
        <w:t>,</w:t>
      </w:r>
      <w:r w:rsidR="007F301F" w:rsidRPr="007F301F">
        <w:rPr>
          <w:sz w:val="22"/>
          <w:szCs w:val="22"/>
        </w:rPr>
        <w:t xml:space="preserve"> ИНН 7703023396, адрес: 123995, г. Москва, ул. 1905 года, д. 7</w:t>
      </w:r>
      <w:r w:rsidRPr="007F301F">
        <w:rPr>
          <w:sz w:val="22"/>
          <w:szCs w:val="22"/>
        </w:rPr>
        <w:t>).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E418EF">
        <w:rPr>
          <w:color w:val="auto"/>
          <w:sz w:val="22"/>
          <w:szCs w:val="22"/>
        </w:rPr>
        <w:t>19.05.2018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E418EF">
        <w:rPr>
          <w:color w:val="auto"/>
          <w:sz w:val="22"/>
          <w:szCs w:val="22"/>
        </w:rPr>
        <w:t>18.05.2018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</w:t>
      </w:r>
      <w:proofErr w:type="spellStart"/>
      <w:r w:rsidRPr="006D4337">
        <w:rPr>
          <w:sz w:val="22"/>
          <w:szCs w:val="22"/>
        </w:rPr>
        <w:t>КонсалтСервис</w:t>
      </w:r>
      <w:proofErr w:type="spellEnd"/>
      <w:r w:rsidRPr="006D4337">
        <w:rPr>
          <w:sz w:val="22"/>
          <w:szCs w:val="22"/>
        </w:rPr>
        <w:t>», ИНН 7703787730, КПП 77</w:t>
      </w:r>
      <w:r>
        <w:rPr>
          <w:sz w:val="22"/>
          <w:szCs w:val="22"/>
        </w:rPr>
        <w:t>0301001, ОГРН 1137746314530, р/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</w:t>
            </w:r>
            <w:proofErr w:type="spellStart"/>
            <w:r w:rsidRPr="004D540C">
              <w:rPr>
                <w:b/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В ОАО  «АЛЬФА-БАНК»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</w:t>
            </w:r>
            <w:proofErr w:type="spellStart"/>
            <w:r w:rsidRPr="004D540C">
              <w:rPr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Pr="007F301F">
              <w:rPr>
                <w:b/>
                <w:sz w:val="22"/>
                <w:szCs w:val="22"/>
              </w:rPr>
              <w:t>Н.В.Строкова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B502B"/>
    <w:rsid w:val="0045279A"/>
    <w:rsid w:val="004F0D44"/>
    <w:rsid w:val="0052247E"/>
    <w:rsid w:val="00680A91"/>
    <w:rsid w:val="006B4B5A"/>
    <w:rsid w:val="007119C6"/>
    <w:rsid w:val="007F301F"/>
    <w:rsid w:val="00907D18"/>
    <w:rsid w:val="00935A5F"/>
    <w:rsid w:val="00A46239"/>
    <w:rsid w:val="00AA1D6A"/>
    <w:rsid w:val="00C30E51"/>
    <w:rsid w:val="00E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2018-05-18T15:35:00Z</dcterms:created>
  <dcterms:modified xsi:type="dcterms:W3CDTF">2018-05-18T15:35:00Z</dcterms:modified>
</cp:coreProperties>
</file>