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647" w:rsidRPr="00A46B8B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46B8B">
        <w:rPr>
          <w:rFonts w:ascii="Times New Roman" w:hAnsi="Times New Roman" w:cs="Times New Roman"/>
          <w:b/>
          <w:sz w:val="22"/>
          <w:szCs w:val="22"/>
        </w:rPr>
        <w:t>ДОГОВОР О ЗАДАТКЕ</w:t>
      </w:r>
    </w:p>
    <w:p w:rsidR="00763647" w:rsidRPr="00A46B8B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63647" w:rsidRPr="00A46B8B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 xml:space="preserve">г. 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A46B8B">
        <w:rPr>
          <w:rFonts w:ascii="Times New Roman" w:hAnsi="Times New Roman" w:cs="Times New Roman"/>
          <w:sz w:val="22"/>
          <w:szCs w:val="22"/>
        </w:rPr>
        <w:tab/>
      </w:r>
      <w:r w:rsidRPr="00A46B8B">
        <w:rPr>
          <w:rFonts w:ascii="Times New Roman" w:hAnsi="Times New Roman" w:cs="Times New Roman"/>
          <w:sz w:val="22"/>
          <w:szCs w:val="22"/>
        </w:rPr>
        <w:tab/>
      </w:r>
      <w:r w:rsidRPr="00A46B8B">
        <w:rPr>
          <w:rFonts w:ascii="Times New Roman" w:hAnsi="Times New Roman" w:cs="Times New Roman"/>
          <w:sz w:val="22"/>
          <w:szCs w:val="22"/>
        </w:rPr>
        <w:tab/>
      </w:r>
      <w:r w:rsidRPr="00A46B8B">
        <w:rPr>
          <w:rFonts w:ascii="Times New Roman" w:hAnsi="Times New Roman" w:cs="Times New Roman"/>
          <w:sz w:val="22"/>
          <w:szCs w:val="22"/>
        </w:rPr>
        <w:tab/>
      </w:r>
      <w:r w:rsidRPr="00A46B8B">
        <w:rPr>
          <w:rFonts w:ascii="Times New Roman" w:hAnsi="Times New Roman" w:cs="Times New Roman"/>
          <w:sz w:val="22"/>
          <w:szCs w:val="22"/>
        </w:rPr>
        <w:tab/>
      </w:r>
      <w:r w:rsidRPr="00A46B8B">
        <w:rPr>
          <w:rFonts w:ascii="Times New Roman" w:hAnsi="Times New Roman" w:cs="Times New Roman"/>
          <w:sz w:val="22"/>
          <w:szCs w:val="22"/>
        </w:rPr>
        <w:tab/>
      </w:r>
      <w:r w:rsidRPr="00A46B8B">
        <w:rPr>
          <w:rFonts w:ascii="Times New Roman" w:hAnsi="Times New Roman" w:cs="Times New Roman"/>
          <w:sz w:val="22"/>
          <w:szCs w:val="22"/>
        </w:rPr>
        <w:tab/>
      </w:r>
      <w:r w:rsidRPr="00A46B8B">
        <w:rPr>
          <w:rFonts w:ascii="Times New Roman" w:hAnsi="Times New Roman" w:cs="Times New Roman"/>
          <w:sz w:val="22"/>
          <w:szCs w:val="22"/>
        </w:rPr>
        <w:tab/>
        <w:t>«__</w:t>
      </w:r>
      <w:proofErr w:type="gramStart"/>
      <w:r w:rsidRPr="00A46B8B">
        <w:rPr>
          <w:rFonts w:ascii="Times New Roman" w:hAnsi="Times New Roman" w:cs="Times New Roman"/>
          <w:sz w:val="22"/>
          <w:szCs w:val="22"/>
        </w:rPr>
        <w:t>_»_</w:t>
      </w:r>
      <w:proofErr w:type="gramEnd"/>
      <w:r w:rsidRPr="00A46B8B">
        <w:rPr>
          <w:rFonts w:ascii="Times New Roman" w:hAnsi="Times New Roman" w:cs="Times New Roman"/>
          <w:sz w:val="22"/>
          <w:szCs w:val="22"/>
        </w:rPr>
        <w:t>__________20</w:t>
      </w:r>
      <w:r w:rsidR="00EA1C72">
        <w:rPr>
          <w:rFonts w:ascii="Times New Roman" w:hAnsi="Times New Roman" w:cs="Times New Roman"/>
          <w:sz w:val="22"/>
          <w:szCs w:val="22"/>
        </w:rPr>
        <w:t>2</w:t>
      </w:r>
      <w:r w:rsidR="009C27F0">
        <w:rPr>
          <w:rFonts w:ascii="Times New Roman" w:hAnsi="Times New Roman" w:cs="Times New Roman"/>
          <w:sz w:val="22"/>
          <w:szCs w:val="22"/>
        </w:rPr>
        <w:t>1</w:t>
      </w:r>
      <w:r w:rsidRPr="00A46B8B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763647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63647" w:rsidRPr="00A46B8B" w:rsidRDefault="00763647" w:rsidP="00763647">
      <w:pPr>
        <w:pStyle w:val="ConsPlusNonformat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ОБЩИЕ ПОЛОЖЕНИЯ</w:t>
      </w:r>
    </w:p>
    <w:p w:rsidR="00763647" w:rsidRPr="0037493D" w:rsidRDefault="00763647" w:rsidP="00763647">
      <w:pPr>
        <w:pStyle w:val="ConsPlusNonformat"/>
        <w:widowControl/>
        <w:ind w:left="1080"/>
        <w:rPr>
          <w:rFonts w:ascii="Times New Roman" w:hAnsi="Times New Roman" w:cs="Times New Roman"/>
          <w:sz w:val="24"/>
          <w:szCs w:val="24"/>
        </w:rPr>
      </w:pPr>
    </w:p>
    <w:p w:rsidR="00763647" w:rsidRPr="00EA1C72" w:rsidRDefault="00EA1C72" w:rsidP="0076364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A1C7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ООО «НСК ЭНТЭР»</w:t>
      </w:r>
      <w:r w:rsidRPr="00EA1C72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(115114, Москва, </w:t>
      </w:r>
      <w:proofErr w:type="spellStart"/>
      <w:r w:rsidRPr="00EA1C72">
        <w:rPr>
          <w:rFonts w:ascii="Times New Roman" w:eastAsia="Calibri" w:hAnsi="Times New Roman" w:cs="Times New Roman"/>
          <w:sz w:val="22"/>
          <w:szCs w:val="22"/>
          <w:lang w:eastAsia="en-US"/>
        </w:rPr>
        <w:t>Летниковская</w:t>
      </w:r>
      <w:proofErr w:type="spellEnd"/>
      <w:r w:rsidRPr="00EA1C72">
        <w:rPr>
          <w:rFonts w:ascii="Times New Roman" w:eastAsia="Calibri" w:hAnsi="Times New Roman" w:cs="Times New Roman"/>
          <w:sz w:val="22"/>
          <w:szCs w:val="22"/>
          <w:lang w:eastAsia="en-US"/>
        </w:rPr>
        <w:t>, 10, стр.4, ОГРН:1066126005648, ИНН:6126011682)</w:t>
      </w:r>
      <w:r w:rsidRPr="00EA1C72">
        <w:rPr>
          <w:rFonts w:ascii="Times New Roman" w:hAnsi="Times New Roman" w:cs="Times New Roman"/>
          <w:b/>
          <w:sz w:val="22"/>
          <w:szCs w:val="22"/>
        </w:rPr>
        <w:t>,</w:t>
      </w:r>
      <w:r w:rsidRPr="00EA1C72">
        <w:rPr>
          <w:rFonts w:ascii="Times New Roman" w:hAnsi="Times New Roman" w:cs="Times New Roman"/>
          <w:sz w:val="22"/>
          <w:szCs w:val="22"/>
        </w:rPr>
        <w:t xml:space="preserve"> в лице конкурсного управляющего </w:t>
      </w:r>
      <w:proofErr w:type="spellStart"/>
      <w:r w:rsidRPr="00EA1C72">
        <w:rPr>
          <w:rFonts w:ascii="Times New Roman" w:hAnsi="Times New Roman" w:cs="Times New Roman"/>
          <w:sz w:val="22"/>
          <w:szCs w:val="22"/>
        </w:rPr>
        <w:t>Скляревского</w:t>
      </w:r>
      <w:proofErr w:type="spellEnd"/>
      <w:r w:rsidRPr="00EA1C72">
        <w:rPr>
          <w:rFonts w:ascii="Times New Roman" w:hAnsi="Times New Roman" w:cs="Times New Roman"/>
          <w:sz w:val="22"/>
          <w:szCs w:val="22"/>
        </w:rPr>
        <w:t xml:space="preserve"> Евгения Генриховича (129347, Москва, </w:t>
      </w:r>
      <w:proofErr w:type="spellStart"/>
      <w:r w:rsidRPr="00EA1C72">
        <w:rPr>
          <w:rFonts w:ascii="Times New Roman" w:hAnsi="Times New Roman" w:cs="Times New Roman"/>
          <w:sz w:val="22"/>
          <w:szCs w:val="22"/>
        </w:rPr>
        <w:t>Лосевская</w:t>
      </w:r>
      <w:proofErr w:type="spellEnd"/>
      <w:r w:rsidRPr="00EA1C72">
        <w:rPr>
          <w:rFonts w:ascii="Times New Roman" w:hAnsi="Times New Roman" w:cs="Times New Roman"/>
          <w:sz w:val="22"/>
          <w:szCs w:val="22"/>
        </w:rPr>
        <w:t xml:space="preserve"> д. 22, а/я 21; ИНН:772882262931, СНИЛС:001-630-199-88, тел.:84959897718, e-</w:t>
      </w:r>
      <w:proofErr w:type="spellStart"/>
      <w:r w:rsidRPr="00EA1C72">
        <w:rPr>
          <w:rFonts w:ascii="Times New Roman" w:hAnsi="Times New Roman" w:cs="Times New Roman"/>
          <w:sz w:val="22"/>
          <w:szCs w:val="22"/>
        </w:rPr>
        <w:t>mail</w:t>
      </w:r>
      <w:proofErr w:type="spellEnd"/>
      <w:r w:rsidRPr="00EA1C72">
        <w:rPr>
          <w:rFonts w:ascii="Times New Roman" w:hAnsi="Times New Roman" w:cs="Times New Roman"/>
          <w:sz w:val="22"/>
          <w:szCs w:val="22"/>
        </w:rPr>
        <w:t>: jekas@adonit.ru), член АССОЦИАЦИИ СРО «ЦААУ» (119017, г. Москва, переулок 1-й Казачий, д. 8, стр. 1, оф. 2; ИНН:7731024000, ОГРН:1107799028523), действующий на основании Решения Арбитражного суда города Москвы от 12.01.18 г. по делу №А40-129372/16-178-81 Б</w:t>
      </w:r>
      <w:r w:rsidR="00763647" w:rsidRPr="00EA1C72">
        <w:rPr>
          <w:rFonts w:ascii="Times New Roman" w:hAnsi="Times New Roman" w:cs="Times New Roman"/>
          <w:sz w:val="22"/>
          <w:szCs w:val="22"/>
        </w:rPr>
        <w:t>, именуемое далее «Продавец» и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_____________________________________________________________________________,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именуемый далее «Претендент», заключили настоящий договор о нижеследующем:</w:t>
      </w:r>
    </w:p>
    <w:p w:rsidR="00763647" w:rsidRPr="0037493D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63647" w:rsidRPr="00A46B8B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II. ПРЕДМЕТ ДОГОВОРА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2.1. Предметом договора является внесение Претендентом задатка для участия в открытых торгах по продаже имущества Продавца: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–__________________________________________________________________________.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 xml:space="preserve">2.2. </w:t>
      </w:r>
      <w:r w:rsidRPr="00966D26">
        <w:rPr>
          <w:rFonts w:ascii="Times New Roman" w:hAnsi="Times New Roman" w:cs="Times New Roman"/>
          <w:sz w:val="22"/>
          <w:szCs w:val="22"/>
        </w:rPr>
        <w:t xml:space="preserve">Задаток - </w:t>
      </w:r>
      <w:r w:rsidR="00C33926">
        <w:rPr>
          <w:rFonts w:ascii="Times New Roman" w:hAnsi="Times New Roman" w:cs="Times New Roman"/>
          <w:sz w:val="22"/>
          <w:szCs w:val="22"/>
        </w:rPr>
        <w:t>2</w:t>
      </w:r>
      <w:r w:rsidRPr="00966D26">
        <w:rPr>
          <w:rFonts w:ascii="Times New Roman" w:hAnsi="Times New Roman" w:cs="Times New Roman"/>
          <w:sz w:val="22"/>
          <w:szCs w:val="22"/>
        </w:rPr>
        <w:t>0% от начальной цены лота, установленной для определенного периода проведения торгов, в котором подана заявка</w:t>
      </w:r>
      <w:r w:rsidRPr="00A46B8B">
        <w:rPr>
          <w:rFonts w:ascii="Times New Roman" w:hAnsi="Times New Roman" w:cs="Times New Roman"/>
          <w:sz w:val="22"/>
          <w:szCs w:val="22"/>
        </w:rPr>
        <w:t xml:space="preserve"> по реквизитам должника.</w:t>
      </w:r>
    </w:p>
    <w:p w:rsidR="00763647" w:rsidRPr="006B29D5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8"/>
          <w:szCs w:val="8"/>
        </w:rPr>
      </w:pPr>
    </w:p>
    <w:p w:rsidR="00763647" w:rsidRPr="00A46B8B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III. ВНЕСЕНИЕ ЗАДАТКА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3.1. Внесение задатка осуществляется путем перечисления денежных средств на расчетный счет должника в течение срока, указанного в информационном сообщении по следующим реквизитам</w:t>
      </w:r>
      <w:proofErr w:type="gramStart"/>
      <w:r w:rsidRPr="00A46B8B">
        <w:rPr>
          <w:rFonts w:ascii="Times New Roman" w:hAnsi="Times New Roman" w:cs="Times New Roman"/>
          <w:sz w:val="22"/>
          <w:szCs w:val="22"/>
        </w:rPr>
        <w:t xml:space="preserve">: </w:t>
      </w:r>
      <w:r w:rsidR="00EA1C72">
        <w:rPr>
          <w:rStyle w:val="a5"/>
          <w:rFonts w:ascii="Times New Roman" w:hAnsi="Times New Roman"/>
          <w:b w:val="0"/>
        </w:rPr>
        <w:t>:</w:t>
      </w:r>
      <w:proofErr w:type="gramEnd"/>
      <w:r w:rsidR="00EA1C72" w:rsidRPr="00AC0667">
        <w:t xml:space="preserve"> </w:t>
      </w:r>
      <w:r w:rsidR="00EA1C72" w:rsidRPr="000472AA">
        <w:rPr>
          <w:rFonts w:ascii="Times New Roman" w:hAnsi="Times New Roman"/>
        </w:rPr>
        <w:t>ООО «</w:t>
      </w:r>
      <w:r w:rsidR="00EA1C72">
        <w:rPr>
          <w:rFonts w:ascii="Times New Roman" w:hAnsi="Times New Roman"/>
        </w:rPr>
        <w:t>НСК ЭНТЭР</w:t>
      </w:r>
      <w:r w:rsidR="00EA1C72" w:rsidRPr="00EF23DE">
        <w:rPr>
          <w:rFonts w:ascii="Times New Roman" w:hAnsi="Times New Roman" w:cs="Times New Roman"/>
          <w:sz w:val="22"/>
          <w:szCs w:val="22"/>
        </w:rPr>
        <w:t xml:space="preserve">» (ИНН/КПП: 6126011682/770501001) р/с 40702810500000031937  в </w:t>
      </w:r>
      <w:r w:rsidR="008A4C63" w:rsidRPr="008A4C63">
        <w:rPr>
          <w:rFonts w:ascii="Times New Roman" w:hAnsi="Times New Roman" w:cs="Times New Roman"/>
          <w:sz w:val="22"/>
          <w:szCs w:val="22"/>
        </w:rPr>
        <w:t>ПАО "КВАНТ МОБАЙЛ БАНК"</w:t>
      </w:r>
      <w:r w:rsidR="00EA1C72" w:rsidRPr="00EF23DE">
        <w:rPr>
          <w:rFonts w:ascii="Times New Roman" w:hAnsi="Times New Roman" w:cs="Times New Roman"/>
          <w:sz w:val="22"/>
          <w:szCs w:val="22"/>
        </w:rPr>
        <w:t>, г. Москва, БИК 044525129, к/счет № 30101810945250000129.</w:t>
      </w:r>
    </w:p>
    <w:p w:rsidR="00763647" w:rsidRPr="006E7A89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 xml:space="preserve">3.2. </w:t>
      </w:r>
      <w:r w:rsidR="006E7A89" w:rsidRPr="006E7A89">
        <w:rPr>
          <w:rFonts w:ascii="Times New Roman" w:hAnsi="Times New Roman" w:cs="Times New Roman"/>
          <w:sz w:val="22"/>
          <w:szCs w:val="22"/>
        </w:rPr>
        <w:t xml:space="preserve">Заявитель обязан обеспечить поступление задатка на счет Должника, не позднее даты и времени окончания приема заявок на участие в торгах, для соответствующего периода проведения торгов. </w:t>
      </w:r>
      <w:r w:rsidR="006E7A89" w:rsidRPr="006E7A89">
        <w:rPr>
          <w:rFonts w:ascii="Times New Roman" w:hAnsi="Times New Roman" w:cs="Times New Roman"/>
          <w:color w:val="FF0000"/>
          <w:sz w:val="22"/>
          <w:szCs w:val="22"/>
        </w:rPr>
        <w:t>Просим заявителей обратить внимание на праздничные и выходные дни по производственному календарю и учесть работу банков при перечислении задатков.</w:t>
      </w:r>
    </w:p>
    <w:p w:rsidR="00763647" w:rsidRPr="006B29D5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4"/>
          <w:szCs w:val="4"/>
        </w:rPr>
      </w:pPr>
    </w:p>
    <w:p w:rsidR="00763647" w:rsidRPr="00A46B8B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IV. ВОЗВРАТ ЗАДАТКА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4.1. Задаток возвращается Претенденту в случаях, когда Претендент: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- не допущен к участию в торгах;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- не признан победителем торгов;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- отзывает заявку в установленный срок.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4.2. Задаток возвращается Претенденту в течение 5 рабочих дней с даты, утверждения Продавцом протокола об итогах торгов.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4.3. Возврат задатка осуществляется  перечислением денежных средств на счет Претендента.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4.4. Задаток, внесенный победителем торгов, засчитывается в счет оплаты приобретаемого имущества.</w:t>
      </w: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763647" w:rsidRPr="00A46B8B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Договор составлен в двух экземплярах, имеющих одинаковую юридическую силу, по одному для каждой стороны.</w:t>
      </w:r>
    </w:p>
    <w:p w:rsidR="00763647" w:rsidRPr="006B29D5" w:rsidRDefault="00763647" w:rsidP="00763647">
      <w:pPr>
        <w:pStyle w:val="ConsPlusNonformat"/>
        <w:widowControl/>
        <w:jc w:val="both"/>
        <w:rPr>
          <w:rFonts w:ascii="Times New Roman" w:hAnsi="Times New Roman" w:cs="Times New Roman"/>
          <w:sz w:val="6"/>
          <w:szCs w:val="6"/>
        </w:rPr>
      </w:pPr>
    </w:p>
    <w:p w:rsidR="00763647" w:rsidRPr="00A46B8B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A46B8B">
        <w:rPr>
          <w:rFonts w:ascii="Times New Roman" w:hAnsi="Times New Roman" w:cs="Times New Roman"/>
          <w:sz w:val="22"/>
          <w:szCs w:val="22"/>
        </w:rPr>
        <w:t>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7"/>
        <w:gridCol w:w="4658"/>
      </w:tblGrid>
      <w:tr w:rsidR="00763647" w:rsidRPr="00A51542" w:rsidTr="00D86905">
        <w:tc>
          <w:tcPr>
            <w:tcW w:w="4785" w:type="dxa"/>
            <w:shd w:val="clear" w:color="auto" w:fill="auto"/>
          </w:tcPr>
          <w:p w:rsidR="00763647" w:rsidRPr="00A51542" w:rsidRDefault="00763647" w:rsidP="00D869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1542">
              <w:rPr>
                <w:rFonts w:ascii="Times New Roman" w:hAnsi="Times New Roman" w:cs="Times New Roman"/>
                <w:sz w:val="22"/>
                <w:szCs w:val="22"/>
              </w:rPr>
              <w:t>Продавец</w:t>
            </w:r>
          </w:p>
        </w:tc>
        <w:tc>
          <w:tcPr>
            <w:tcW w:w="4786" w:type="dxa"/>
            <w:shd w:val="clear" w:color="auto" w:fill="auto"/>
          </w:tcPr>
          <w:p w:rsidR="00763647" w:rsidRPr="00A51542" w:rsidRDefault="00763647" w:rsidP="00D869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1542">
              <w:rPr>
                <w:rFonts w:ascii="Times New Roman" w:hAnsi="Times New Roman" w:cs="Times New Roman"/>
                <w:sz w:val="22"/>
                <w:szCs w:val="22"/>
              </w:rPr>
              <w:t>Претендент</w:t>
            </w:r>
          </w:p>
        </w:tc>
      </w:tr>
      <w:tr w:rsidR="00763647" w:rsidRPr="00A51542" w:rsidTr="00D86905">
        <w:tc>
          <w:tcPr>
            <w:tcW w:w="4785" w:type="dxa"/>
            <w:shd w:val="clear" w:color="auto" w:fill="auto"/>
          </w:tcPr>
          <w:p w:rsidR="00EA1C72" w:rsidRPr="00EF23DE" w:rsidRDefault="00EA1C72" w:rsidP="00EA1C72">
            <w:pPr>
              <w:ind w:right="-625"/>
              <w:rPr>
                <w:rFonts w:ascii="Times New Roman CYR" w:hAnsi="Times New Roman CYR"/>
                <w:sz w:val="22"/>
                <w:szCs w:val="22"/>
              </w:rPr>
            </w:pPr>
            <w:r w:rsidRPr="00EF23DE">
              <w:rPr>
                <w:rFonts w:ascii="Times New Roman CYR" w:hAnsi="Times New Roman CYR"/>
                <w:b/>
                <w:sz w:val="22"/>
                <w:szCs w:val="22"/>
              </w:rPr>
              <w:t>ООО  «НСК ЭНТЭР»</w:t>
            </w:r>
            <w:r w:rsidRPr="00EF23DE">
              <w:rPr>
                <w:rFonts w:ascii="Times New Roman CYR" w:hAnsi="Times New Roman CYR"/>
                <w:sz w:val="22"/>
                <w:szCs w:val="22"/>
              </w:rPr>
              <w:t xml:space="preserve">                                 </w:t>
            </w:r>
          </w:p>
          <w:p w:rsidR="00EA1C72" w:rsidRDefault="00EA1C72" w:rsidP="00EA1C72">
            <w:pPr>
              <w:ind w:right="-625"/>
              <w:rPr>
                <w:rFonts w:ascii="Times New Roman CYR" w:hAnsi="Times New Roman CYR"/>
                <w:sz w:val="22"/>
              </w:rPr>
            </w:pPr>
            <w:r w:rsidRPr="00EF23DE">
              <w:rPr>
                <w:rFonts w:ascii="Times New Roman CYR" w:hAnsi="Times New Roman CYR"/>
                <w:b/>
                <w:sz w:val="22"/>
                <w:szCs w:val="22"/>
              </w:rPr>
              <w:t>ИНН/КПП: 6126011682/770501001</w:t>
            </w:r>
            <w:r w:rsidRPr="00EF23DE">
              <w:rPr>
                <w:rFonts w:ascii="Times New Roman CYR" w:hAnsi="Times New Roman CYR"/>
                <w:sz w:val="22"/>
                <w:szCs w:val="22"/>
              </w:rPr>
              <w:t xml:space="preserve">    </w:t>
            </w:r>
          </w:p>
          <w:p w:rsidR="00EA1C72" w:rsidRPr="00EF23DE" w:rsidRDefault="00EA1C72" w:rsidP="00EA1C72">
            <w:pPr>
              <w:ind w:right="-625"/>
              <w:rPr>
                <w:rFonts w:ascii="Times New Roman CYR" w:hAnsi="Times New Roman CYR"/>
                <w:sz w:val="22"/>
                <w:szCs w:val="22"/>
              </w:rPr>
            </w:pPr>
            <w:r w:rsidRPr="00EF23DE">
              <w:rPr>
                <w:rFonts w:ascii="Times New Roman CYR" w:hAnsi="Times New Roman CYR"/>
                <w:sz w:val="22"/>
                <w:szCs w:val="22"/>
              </w:rPr>
              <w:t>ОГРН 1066126005648</w:t>
            </w:r>
          </w:p>
          <w:p w:rsidR="00EA1C72" w:rsidRPr="00EF23DE" w:rsidRDefault="00EA1C72" w:rsidP="00EA1C72">
            <w:pPr>
              <w:rPr>
                <w:rFonts w:ascii="Times New Roman CYR" w:hAnsi="Times New Roman CYR"/>
                <w:sz w:val="22"/>
                <w:szCs w:val="22"/>
              </w:rPr>
            </w:pPr>
            <w:r w:rsidRPr="00EF23DE">
              <w:rPr>
                <w:rFonts w:ascii="Times New Roman CYR" w:hAnsi="Times New Roman CYR"/>
                <w:bCs/>
                <w:sz w:val="22"/>
                <w:szCs w:val="22"/>
              </w:rPr>
              <w:t>115114, ГОРОД МОСКВА, УЛИЦА ЛЕТНИКОВСКАЯ, 10, СТР.4</w:t>
            </w:r>
            <w:r w:rsidRPr="00EF23DE">
              <w:rPr>
                <w:rFonts w:ascii="Times New Roman CYR" w:hAnsi="Times New Roman CYR"/>
                <w:sz w:val="22"/>
                <w:szCs w:val="22"/>
              </w:rPr>
              <w:t xml:space="preserve">                </w:t>
            </w:r>
          </w:p>
          <w:p w:rsidR="008A4C63" w:rsidRDefault="00EA1C72" w:rsidP="00EA1C72">
            <w:pPr>
              <w:pStyle w:val="a4"/>
              <w:rPr>
                <w:rFonts w:ascii="Times New Roman CYR" w:hAnsi="Times New Roman CYR"/>
                <w:b/>
              </w:rPr>
            </w:pPr>
            <w:r w:rsidRPr="00EF23DE">
              <w:rPr>
                <w:rFonts w:ascii="Times New Roman CYR" w:hAnsi="Times New Roman CYR"/>
                <w:b/>
              </w:rPr>
              <w:t xml:space="preserve">р/с </w:t>
            </w:r>
            <w:proofErr w:type="gramStart"/>
            <w:r w:rsidRPr="00EF23DE">
              <w:rPr>
                <w:rFonts w:ascii="Times New Roman CYR" w:hAnsi="Times New Roman CYR"/>
                <w:b/>
              </w:rPr>
              <w:t>40702810500000031937  в</w:t>
            </w:r>
            <w:proofErr w:type="gramEnd"/>
            <w:r w:rsidRPr="00EF23DE">
              <w:rPr>
                <w:rFonts w:ascii="Times New Roman CYR" w:hAnsi="Times New Roman CYR"/>
                <w:b/>
              </w:rPr>
              <w:t xml:space="preserve"> </w:t>
            </w:r>
            <w:r w:rsidR="008A4C63" w:rsidRPr="008A4C63">
              <w:rPr>
                <w:rFonts w:ascii="Times New Roman CYR" w:hAnsi="Times New Roman CYR"/>
                <w:b/>
              </w:rPr>
              <w:t>ПАО "КВАНТ МОБАЙЛ БАНК"</w:t>
            </w:r>
            <w:r w:rsidRPr="00EF23DE">
              <w:rPr>
                <w:rFonts w:ascii="Times New Roman CYR" w:hAnsi="Times New Roman CYR"/>
                <w:b/>
              </w:rPr>
              <w:t>, г. Москва</w:t>
            </w:r>
            <w:r w:rsidRPr="00EF23DE">
              <w:rPr>
                <w:rFonts w:ascii="Times New Roman CYR" w:hAnsi="Times New Roman CYR"/>
              </w:rPr>
              <w:t>,</w:t>
            </w:r>
            <w:r w:rsidRPr="00EF23DE">
              <w:rPr>
                <w:rFonts w:ascii="Times New Roman CYR" w:hAnsi="Times New Roman CYR"/>
                <w:b/>
              </w:rPr>
              <w:t xml:space="preserve"> </w:t>
            </w:r>
          </w:p>
          <w:p w:rsidR="00EA1C72" w:rsidRPr="00EF23DE" w:rsidRDefault="00EA1C72" w:rsidP="00EA1C72">
            <w:pPr>
              <w:pStyle w:val="a4"/>
              <w:rPr>
                <w:rFonts w:ascii="Times New Roman CYR" w:hAnsi="Times New Roman CYR"/>
              </w:rPr>
            </w:pPr>
            <w:bookmarkStart w:id="0" w:name="_GoBack"/>
            <w:bookmarkEnd w:id="0"/>
            <w:r w:rsidRPr="00EF23DE">
              <w:rPr>
                <w:rFonts w:ascii="Times New Roman CYR" w:hAnsi="Times New Roman CYR"/>
                <w:b/>
              </w:rPr>
              <w:t xml:space="preserve">БИК </w:t>
            </w:r>
            <w:proofErr w:type="gramStart"/>
            <w:r w:rsidRPr="00EF23DE">
              <w:rPr>
                <w:rFonts w:ascii="Times New Roman CYR" w:hAnsi="Times New Roman CYR"/>
                <w:b/>
              </w:rPr>
              <w:t>044525129</w:t>
            </w:r>
            <w:r w:rsidRPr="00EF23DE">
              <w:rPr>
                <w:rFonts w:ascii="Times New Roman CYR" w:hAnsi="Times New Roman CYR"/>
              </w:rPr>
              <w:t xml:space="preserve"> ,</w:t>
            </w:r>
            <w:proofErr w:type="gramEnd"/>
            <w:r w:rsidRPr="00EF23DE">
              <w:rPr>
                <w:rFonts w:ascii="Times New Roman CYR" w:hAnsi="Times New Roman CYR"/>
              </w:rPr>
              <w:t xml:space="preserve"> </w:t>
            </w:r>
          </w:p>
          <w:p w:rsidR="00763647" w:rsidRPr="00A51542" w:rsidRDefault="00EA1C72" w:rsidP="00EA1C7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F23DE">
              <w:rPr>
                <w:rFonts w:ascii="Times New Roman CYR" w:hAnsi="Times New Roman CYR"/>
                <w:b/>
                <w:sz w:val="22"/>
                <w:szCs w:val="22"/>
              </w:rPr>
              <w:t>к/счет №</w:t>
            </w:r>
            <w:r w:rsidRPr="00EF23DE">
              <w:rPr>
                <w:rFonts w:ascii="Times New Roman CYR" w:hAnsi="Times New Roman CYR"/>
                <w:sz w:val="22"/>
                <w:szCs w:val="22"/>
              </w:rPr>
              <w:t xml:space="preserve"> </w:t>
            </w:r>
            <w:r w:rsidRPr="00EF23DE">
              <w:rPr>
                <w:rFonts w:ascii="Times New Roman CYR" w:hAnsi="Times New Roman CYR"/>
                <w:b/>
                <w:sz w:val="22"/>
                <w:szCs w:val="22"/>
              </w:rPr>
              <w:t>30101810945250000129</w:t>
            </w:r>
          </w:p>
        </w:tc>
        <w:tc>
          <w:tcPr>
            <w:tcW w:w="4786" w:type="dxa"/>
            <w:shd w:val="clear" w:color="auto" w:fill="auto"/>
          </w:tcPr>
          <w:p w:rsidR="00763647" w:rsidRPr="00A51542" w:rsidRDefault="00763647" w:rsidP="00D869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3647" w:rsidRPr="00A51542" w:rsidTr="00D86905">
        <w:tc>
          <w:tcPr>
            <w:tcW w:w="4785" w:type="dxa"/>
            <w:shd w:val="clear" w:color="auto" w:fill="auto"/>
          </w:tcPr>
          <w:p w:rsidR="00763647" w:rsidRPr="00A51542" w:rsidRDefault="00763647" w:rsidP="00D8690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51542">
              <w:rPr>
                <w:rFonts w:ascii="Times New Roman" w:hAnsi="Times New Roman" w:cs="Times New Roman"/>
                <w:sz w:val="22"/>
                <w:szCs w:val="22"/>
              </w:rPr>
              <w:t xml:space="preserve">Конкурсный управляющий </w:t>
            </w:r>
          </w:p>
          <w:p w:rsidR="00763647" w:rsidRPr="00A51542" w:rsidRDefault="006B29D5" w:rsidP="00A0529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 w:rsidR="00763647" w:rsidRPr="00A51542">
              <w:rPr>
                <w:rFonts w:ascii="Times New Roman" w:hAnsi="Times New Roman" w:cs="Times New Roman"/>
                <w:sz w:val="22"/>
                <w:szCs w:val="22"/>
              </w:rPr>
              <w:t xml:space="preserve"> Скляревский Е.Г.</w:t>
            </w:r>
          </w:p>
        </w:tc>
        <w:tc>
          <w:tcPr>
            <w:tcW w:w="4786" w:type="dxa"/>
            <w:shd w:val="clear" w:color="auto" w:fill="auto"/>
          </w:tcPr>
          <w:p w:rsidR="00763647" w:rsidRPr="00A51542" w:rsidRDefault="00763647" w:rsidP="00D869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63647" w:rsidRPr="0037493D" w:rsidRDefault="00763647" w:rsidP="0076364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344B7" w:rsidRPr="00763647" w:rsidRDefault="00763647" w:rsidP="00763647">
      <w:pPr>
        <w:jc w:val="center"/>
        <w:rPr>
          <w:b/>
          <w:color w:val="FF0000"/>
        </w:rPr>
      </w:pPr>
      <w:r w:rsidRPr="008B383F">
        <w:rPr>
          <w:b/>
          <w:color w:val="FF0000"/>
        </w:rPr>
        <w:t>Обязательно укажите реквизиты для возврата задатка</w:t>
      </w:r>
      <w:r>
        <w:rPr>
          <w:b/>
          <w:color w:val="FF0000"/>
        </w:rPr>
        <w:t>.</w:t>
      </w:r>
    </w:p>
    <w:sectPr w:rsidR="00B344B7" w:rsidRPr="00763647" w:rsidSect="008B383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CD1A81"/>
    <w:multiLevelType w:val="hybridMultilevel"/>
    <w:tmpl w:val="90D825F2"/>
    <w:lvl w:ilvl="0" w:tplc="4F5A85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F90"/>
    <w:rsid w:val="006B29D5"/>
    <w:rsid w:val="006E7A89"/>
    <w:rsid w:val="00763647"/>
    <w:rsid w:val="008A4C63"/>
    <w:rsid w:val="008F2F90"/>
    <w:rsid w:val="009C27F0"/>
    <w:rsid w:val="00A05295"/>
    <w:rsid w:val="00A07DBF"/>
    <w:rsid w:val="00B344B7"/>
    <w:rsid w:val="00C33926"/>
    <w:rsid w:val="00EA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59635"/>
  <w15:docId w15:val="{5C464925-841B-42FE-B243-FAC14488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364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636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763647"/>
    <w:rPr>
      <w:color w:val="0000FF"/>
      <w:u w:val="single"/>
    </w:rPr>
  </w:style>
  <w:style w:type="paragraph" w:styleId="a4">
    <w:name w:val="No Spacing"/>
    <w:uiPriority w:val="1"/>
    <w:qFormat/>
    <w:rsid w:val="00EA1C72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EA1C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Rango</cp:lastModifiedBy>
  <cp:revision>4</cp:revision>
  <dcterms:created xsi:type="dcterms:W3CDTF">2021-07-20T08:02:00Z</dcterms:created>
  <dcterms:modified xsi:type="dcterms:W3CDTF">2021-07-22T10:28:00Z</dcterms:modified>
</cp:coreProperties>
</file>