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ИМУЩЕСТВА ПО ИТОГАМ ОТКРЫТЫХ ТОРГОВ №__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                                                              «___» ____________2022 года.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Финансовый управляющий Бакланова Андрея Олеговича Грудева Екатерина Ивановна, действующий на основании Решения Арбитражного суда Краснодарского края от 08.05.2019г. по делу № А32-44477/2018, Определения Арбитражного суда Краснодарского края от 23.12.2021,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а по отдельности и совместно именуемые соответственно «Сторона», «Стороны», заключили настоящий 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результатам открытых торгов в электронной форме, проводимых «__» _____________2022 г. на электронной площадке ООО «Ру-трейд», по продаже имущества Бакланова Андрея Олеговича, и на основании Протокола по результатам торгов по продаже имущества Должника от «__»__________ 2022 г., Продавец обязуется передать, а Покупатель обязуется принять следующее имущество, принадлежащее на праве собственности Баклановой Юлии Львовны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Имущество), определенное, как лот __: _________________________________________</w:t>
      </w:r>
    </w:p>
    <w:p w:rsidR="00000000" w:rsidDel="00000000" w:rsidP="00000000" w:rsidRDefault="00000000" w:rsidRPr="00000000" w14:paraId="0000000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Продавец гарантирует, что должник является единственным собственником отчуждаемого Имущества, что данное Имущество по состоянию на дату заключения Договора  не обременено залогом.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Продавец обязан: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3.1. Договора, принять от Покупателя денежные средства в счет оплаты цены продажи Имущества;</w:t>
      </w:r>
    </w:p>
    <w:p w:rsidR="00000000" w:rsidDel="00000000" w:rsidP="00000000" w:rsidRDefault="00000000" w:rsidRPr="00000000" w14:paraId="00000011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передать Имущество и документы, подтверждающие право собственности на него, Покупателю по акту приема-передачи имущества не позднее 7 (Семи) рабочих дней после оплаты Имущества Покупателем.</w:t>
      </w:r>
    </w:p>
    <w:p w:rsidR="00000000" w:rsidDel="00000000" w:rsidP="00000000" w:rsidRDefault="00000000" w:rsidRPr="00000000" w14:paraId="00000012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Покупатель обязан:</w:t>
      </w:r>
    </w:p>
    <w:p w:rsidR="00000000" w:rsidDel="00000000" w:rsidP="00000000" w:rsidRDefault="00000000" w:rsidRPr="00000000" w14:paraId="00000013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3.2. Договора, оплатить цену продажи Имущества;</w:t>
      </w:r>
    </w:p>
    <w:p w:rsidR="00000000" w:rsidDel="00000000" w:rsidP="00000000" w:rsidRDefault="00000000" w:rsidRPr="00000000" w14:paraId="00000014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принять Имущество и документы, подтверждающие право собственности на него, от Продавца по акту приема-передачи имущества не позднее 7 (Семи) рабочих дней после оплаты Имущества.</w:t>
      </w:r>
    </w:p>
    <w:p w:rsidR="00000000" w:rsidDel="00000000" w:rsidP="00000000" w:rsidRDefault="00000000" w:rsidRPr="00000000" w14:paraId="00000015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РАСЧЕТЫ ПО ДОГОВОРУ</w:t>
      </w:r>
    </w:p>
    <w:p w:rsidR="00000000" w:rsidDel="00000000" w:rsidP="00000000" w:rsidRDefault="00000000" w:rsidRPr="00000000" w14:paraId="0000001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ЕФРСБ № _______________  о проведении торгов, в размере __________________________________ рублей ____ коп.</w:t>
      </w:r>
    </w:p>
    <w:p w:rsidR="00000000" w:rsidDel="00000000" w:rsidP="00000000" w:rsidRDefault="00000000" w:rsidRPr="00000000" w14:paraId="00000019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Оплата Покупателем установленной п. 3.1 Договора цены продажи Имущества производится в течение в течение 30 (тридцать) дней со дня подписания настоящего Договора путем перечисления денежных средств в размере  ____________________________________ руб. ___ коп. (с учетом вычета суммы внесенного ранее задатка для участия в торгах в сумме ____________________________________ руб. ___ коп. на расчетный счет Продавца, указанный в п.7 настоящего Договора:</w:t>
      </w:r>
    </w:p>
    <w:p w:rsidR="00000000" w:rsidDel="00000000" w:rsidP="00000000" w:rsidRDefault="00000000" w:rsidRPr="00000000" w14:paraId="0000001A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Датой оплаты считается день поступления денежных средств на расчетный счет Продавца.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000000" w:rsidDel="00000000" w:rsidP="00000000" w:rsidRDefault="00000000" w:rsidRPr="00000000" w14:paraId="0000001D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 В случае несоблюдения Покупателем срока оплаты более 30 календарных дней цены продажи Имущества, установленной п. 3.1 Договора, Продавец имеет право расторгнуть Договор в одностороннем порядке.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РЕШЕНИЯ СПОРОВ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Договор составлен в трех экземплярах, имеющих одинаковую юридическую силу, по одному для каждой Стороны и один для Управления Росреестра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332"/>
        <w:gridCol w:w="151"/>
        <w:gridCol w:w="4981"/>
        <w:gridCol w:w="3891"/>
        <w:tblGridChange w:id="0">
          <w:tblGrid>
            <w:gridCol w:w="332"/>
            <w:gridCol w:w="151"/>
            <w:gridCol w:w="4981"/>
            <w:gridCol w:w="38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418"/>
              </w:tabs>
              <w:ind w:right="-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Бакланова Андрея Олеговича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418"/>
              </w:tabs>
              <w:ind w:right="-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Грудева Екатерина Ивановна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418"/>
              </w:tabs>
              <w:ind w:right="-7"/>
              <w:rPr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031303224459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</w:t>
            </w:r>
            <w:r w:rsidDel="00000000" w:rsidR="00000000" w:rsidRPr="00000000">
              <w:rPr>
                <w:color w:val="2c2d2e"/>
                <w:sz w:val="22"/>
                <w:szCs w:val="22"/>
                <w:highlight w:val="white"/>
                <w:rtl w:val="0"/>
              </w:rPr>
              <w:t xml:space="preserve">40817810610670064727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Е.И Грудева/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C70C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paragraph" w:customStyle="1">
    <w:name w:val="paragraph"/>
    <w:basedOn w:val="a0"/>
    <w:rsid w:val="007C70C4"/>
  </w:style>
  <w:style w:type="paragraph" w:styleId="a3">
    <w:name w:val="Body Text Indent"/>
    <w:basedOn w:val="a"/>
    <w:link w:val="a4"/>
    <w:semiHidden w:val="1"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basedOn w:val="a0"/>
    <w:link w:val="a3"/>
    <w:semiHidden w:val="1"/>
    <w:rsid w:val="007C70C4"/>
    <w:rPr>
      <w:rFonts w:ascii="Times New Roman" w:cs="Times New Roman" w:eastAsia="Times New Roman" w:hAnsi="Times New Roman"/>
      <w:sz w:val="28"/>
      <w:szCs w:val="28"/>
      <w:lang w:eastAsia="ar-SA"/>
    </w:rPr>
  </w:style>
  <w:style w:type="paragraph" w:styleId="ConsNormal" w:customStyle="1">
    <w:name w:val="ConsNormal"/>
    <w:rsid w:val="007C70C4"/>
    <w:pPr>
      <w:suppressAutoHyphens w:val="1"/>
      <w:autoSpaceDE w:val="0"/>
      <w:spacing w:after="0" w:line="240" w:lineRule="auto"/>
      <w:ind w:firstLine="720"/>
    </w:pPr>
    <w:rPr>
      <w:rFonts w:ascii="Arial" w:cs="Arial" w:eastAsia="Arial" w:hAnsi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 w:val="1"/>
    <w:rsid w:val="00D866EB"/>
    <w:pPr>
      <w:ind w:left="720"/>
      <w:contextualSpacing w:val="1"/>
    </w:pPr>
  </w:style>
  <w:style w:type="paragraph" w:styleId="avg-" w:customStyle="1">
    <w:name w:val="avg-Таблица текст_по ширине"/>
    <w:basedOn w:val="a"/>
    <w:qFormat w:val="1"/>
    <w:rsid w:val="00EE0D4F"/>
    <w:pPr>
      <w:suppressAutoHyphens w:val="0"/>
      <w:spacing w:after="60" w:before="60"/>
      <w:jc w:val="both"/>
    </w:pPr>
    <w:rPr>
      <w:rFonts w:ascii="Arial Narrow" w:eastAsia="Calibri" w:hAnsi="Arial Narrow"/>
      <w:sz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ofaOmhlp3+eZiEf8SLW28GRdQ==">AMUW2mW2FKE2ldKCbmhHvuPG/DA7SliOM4lM3IyRpLlWdGyYNzkmXc+a7UBVCto7Schb2AtrRlxXANQcdoRL1yjEqSVeZKEr+WK2fWiNWhm5APG7CAv/PyKLgkAM0qHvZ/yK+3sKU4PJ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2014-10-27T08:47:00Z</dcterms:created>
  <dc:creator>Ekaterina</dc:creator>
</cp:coreProperties>
</file>