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774" w:rsidRPr="00A13774" w:rsidRDefault="00A13774" w:rsidP="007A4E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3774" w:rsidRPr="00A13774" w:rsidRDefault="00A13774" w:rsidP="007A4E8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1377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оговор</w:t>
      </w:r>
      <w:r w:rsidRPr="00A13774">
        <w:rPr>
          <w:rFonts w:ascii="Times New Roman" w:hAnsi="Times New Roman" w:cs="Times New Roman"/>
          <w:sz w:val="24"/>
          <w:szCs w:val="24"/>
        </w:rPr>
        <w:t xml:space="preserve"> уступки прав требования (цессии)</w:t>
      </w:r>
    </w:p>
    <w:p w:rsidR="00A13774" w:rsidRPr="00A13774" w:rsidRDefault="00A13774" w:rsidP="007A4E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388"/>
      </w:tblGrid>
      <w:tr w:rsidR="00A13774" w:rsidRPr="00A13774" w:rsidTr="00805AC6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13774" w:rsidRPr="00A13774" w:rsidRDefault="00A13774" w:rsidP="007A4E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377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Казань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A13774" w:rsidRPr="00A13774" w:rsidRDefault="00805AC6" w:rsidP="00805AC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13774" w:rsidRPr="00A1377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A13774" w:rsidRPr="00A13774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 2022</w:t>
            </w:r>
            <w:r w:rsidR="00A13774" w:rsidRPr="00A1377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A13774" w:rsidRPr="00A13774" w:rsidRDefault="00A13774" w:rsidP="007A4E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3774" w:rsidRPr="00A13774" w:rsidRDefault="00A13774" w:rsidP="007A4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74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9507EF">
        <w:rPr>
          <w:rFonts w:ascii="Times New Roman" w:hAnsi="Times New Roman" w:cs="Times New Roman"/>
          <w:b/>
          <w:sz w:val="24"/>
          <w:szCs w:val="24"/>
        </w:rPr>
        <w:t>«Карай</w:t>
      </w:r>
      <w:r w:rsidR="00805AC6" w:rsidRPr="00805AC6">
        <w:rPr>
          <w:rFonts w:ascii="Times New Roman" w:hAnsi="Times New Roman" w:cs="Times New Roman"/>
          <w:b/>
          <w:sz w:val="24"/>
          <w:szCs w:val="24"/>
        </w:rPr>
        <w:t>» (</w:t>
      </w:r>
      <w:r w:rsidR="009507EF" w:rsidRPr="009507EF">
        <w:rPr>
          <w:rFonts w:ascii="Times New Roman" w:hAnsi="Times New Roman" w:cs="Times New Roman"/>
          <w:b/>
          <w:sz w:val="24"/>
          <w:szCs w:val="24"/>
        </w:rPr>
        <w:t>ИНН 1201998214, ОГРН 1131224000676</w:t>
      </w:r>
      <w:r w:rsidR="009507EF">
        <w:rPr>
          <w:rFonts w:ascii="Times New Roman" w:hAnsi="Times New Roman" w:cs="Times New Roman"/>
          <w:b/>
          <w:sz w:val="24"/>
          <w:szCs w:val="24"/>
        </w:rPr>
        <w:t>),</w:t>
      </w:r>
      <w:r w:rsidR="009507EF" w:rsidRPr="009507EF">
        <w:rPr>
          <w:rFonts w:ascii="Times New Roman" w:hAnsi="Times New Roman" w:cs="Times New Roman"/>
          <w:b/>
          <w:sz w:val="24"/>
          <w:szCs w:val="24"/>
        </w:rPr>
        <w:t xml:space="preserve"> 425032, Республика Марий Эл, с. Помары, Переулок Солнечный, д. 3</w:t>
      </w:r>
      <w:r w:rsidR="00805AC6" w:rsidRPr="00805AC6">
        <w:rPr>
          <w:rFonts w:ascii="Times New Roman" w:hAnsi="Times New Roman" w:cs="Times New Roman"/>
          <w:sz w:val="24"/>
          <w:szCs w:val="24"/>
        </w:rPr>
        <w:t xml:space="preserve">, в лице  конкурсного управляющего Онуфриенко Юрия Вячеславовича, действующего на основании Решения АС </w:t>
      </w:r>
      <w:r w:rsidR="009507EF" w:rsidRPr="009507EF">
        <w:rPr>
          <w:rFonts w:ascii="Times New Roman" w:hAnsi="Times New Roman" w:cs="Times New Roman"/>
          <w:sz w:val="24"/>
          <w:szCs w:val="24"/>
        </w:rPr>
        <w:t xml:space="preserve">Республики Марий Эл от </w:t>
      </w:r>
      <w:r w:rsidR="009507EF" w:rsidRPr="009507EF">
        <w:rPr>
          <w:rFonts w:ascii="Times New Roman" w:hAnsi="Times New Roman" w:cs="Times New Roman"/>
          <w:b/>
          <w:sz w:val="24"/>
          <w:szCs w:val="24"/>
        </w:rPr>
        <w:t>28.06.17г. по делу № А38–7590/2016</w:t>
      </w:r>
      <w:r w:rsidRPr="00A13774">
        <w:rPr>
          <w:rFonts w:ascii="Times New Roman" w:hAnsi="Times New Roman" w:cs="Times New Roman"/>
          <w:sz w:val="24"/>
          <w:szCs w:val="24"/>
        </w:rPr>
        <w:t>, с одной 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774">
        <w:rPr>
          <w:rFonts w:ascii="Times New Roman" w:hAnsi="Times New Roman" w:cs="Times New Roman"/>
          <w:sz w:val="24"/>
          <w:szCs w:val="24"/>
        </w:rPr>
        <w:t xml:space="preserve">и </w:t>
      </w:r>
      <w:r w:rsidR="00805AC6" w:rsidRPr="00805AC6">
        <w:rPr>
          <w:rFonts w:ascii="Times New Roman" w:hAnsi="Times New Roman" w:cs="Times New Roman"/>
          <w:sz w:val="24"/>
          <w:szCs w:val="24"/>
        </w:rPr>
        <w:t>__________________________________________, в лице _________________________________, действующего на основании ____________________</w:t>
      </w:r>
      <w:r w:rsidRPr="00A13774">
        <w:rPr>
          <w:rFonts w:ascii="Times New Roman" w:hAnsi="Times New Roman" w:cs="Times New Roman"/>
          <w:sz w:val="24"/>
          <w:szCs w:val="24"/>
        </w:rPr>
        <w:t>, именуемое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774">
        <w:rPr>
          <w:rFonts w:ascii="Times New Roman" w:hAnsi="Times New Roman" w:cs="Times New Roman"/>
          <w:sz w:val="24"/>
          <w:szCs w:val="24"/>
        </w:rPr>
        <w:t>в дальнейшем "Цессионарий", с другой стороны, именуемые в дальнейшем "Стороны", заключили договор уступки прав требования (далее - Договор) на следующих условиях:</w:t>
      </w:r>
    </w:p>
    <w:p w:rsidR="00A13774" w:rsidRPr="00A13774" w:rsidRDefault="00A13774" w:rsidP="007A4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3774" w:rsidRPr="00A13774" w:rsidRDefault="00A13774" w:rsidP="007A4E86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13774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A13774" w:rsidRPr="007A4E86" w:rsidRDefault="00A13774" w:rsidP="007A4E86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9"/>
      <w:bookmarkEnd w:id="0"/>
      <w:r w:rsidRPr="007A4E86">
        <w:rPr>
          <w:rFonts w:ascii="Times New Roman" w:hAnsi="Times New Roman" w:cs="Times New Roman"/>
          <w:sz w:val="24"/>
          <w:szCs w:val="24"/>
        </w:rPr>
        <w:t>По результатам электронных торгов в форме аукциона по реализации прав требований Цедента (далее - Торги) по лоту:</w:t>
      </w:r>
      <w:r w:rsidR="007A4E86" w:rsidRPr="007A4E86">
        <w:rPr>
          <w:rFonts w:ascii="Times New Roman" w:hAnsi="Times New Roman" w:cs="Times New Roman"/>
          <w:sz w:val="24"/>
          <w:szCs w:val="24"/>
        </w:rPr>
        <w:t xml:space="preserve"> код торгов </w:t>
      </w:r>
      <w:r w:rsidR="00805AC6">
        <w:rPr>
          <w:rFonts w:ascii="Times New Roman" w:hAnsi="Times New Roman" w:cs="Times New Roman"/>
          <w:sz w:val="24"/>
          <w:szCs w:val="24"/>
        </w:rPr>
        <w:t>___________</w:t>
      </w:r>
      <w:r w:rsidR="007A4E86" w:rsidRPr="007A4E86">
        <w:rPr>
          <w:rFonts w:ascii="Times New Roman" w:hAnsi="Times New Roman" w:cs="Times New Roman"/>
          <w:sz w:val="24"/>
          <w:szCs w:val="24"/>
        </w:rPr>
        <w:t>, лот</w:t>
      </w:r>
      <w:r w:rsidRPr="007A4E86">
        <w:rPr>
          <w:rFonts w:ascii="Times New Roman" w:hAnsi="Times New Roman" w:cs="Times New Roman"/>
          <w:sz w:val="24"/>
          <w:szCs w:val="24"/>
        </w:rPr>
        <w:t xml:space="preserve"> </w:t>
      </w:r>
      <w:r w:rsidR="007A4E86" w:rsidRPr="007A4E86">
        <w:rPr>
          <w:rFonts w:ascii="Times New Roman" w:hAnsi="Times New Roman" w:cs="Times New Roman"/>
          <w:sz w:val="24"/>
          <w:szCs w:val="24"/>
        </w:rPr>
        <w:t>№</w:t>
      </w:r>
      <w:r w:rsidRPr="007A4E86">
        <w:rPr>
          <w:rFonts w:ascii="Times New Roman" w:hAnsi="Times New Roman" w:cs="Times New Roman"/>
          <w:sz w:val="24"/>
          <w:szCs w:val="24"/>
        </w:rPr>
        <w:t xml:space="preserve"> </w:t>
      </w:r>
      <w:r w:rsidR="007A4E86" w:rsidRPr="007A4E86">
        <w:rPr>
          <w:rFonts w:ascii="Times New Roman" w:hAnsi="Times New Roman" w:cs="Times New Roman"/>
          <w:sz w:val="24"/>
          <w:szCs w:val="24"/>
        </w:rPr>
        <w:t>1</w:t>
      </w:r>
      <w:r w:rsidR="00805AC6">
        <w:rPr>
          <w:rFonts w:ascii="Times New Roman" w:hAnsi="Times New Roman" w:cs="Times New Roman"/>
          <w:sz w:val="24"/>
          <w:szCs w:val="24"/>
        </w:rPr>
        <w:t>:</w:t>
      </w:r>
      <w:r w:rsidR="007A4E86" w:rsidRPr="007A4E86">
        <w:rPr>
          <w:rFonts w:ascii="Times New Roman" w:hAnsi="Times New Roman" w:cs="Times New Roman"/>
          <w:sz w:val="24"/>
          <w:szCs w:val="24"/>
        </w:rPr>
        <w:t xml:space="preserve"> </w:t>
      </w:r>
      <w:r w:rsidR="00B930ED" w:rsidRPr="00B930ED">
        <w:rPr>
          <w:rFonts w:ascii="Times New Roman" w:hAnsi="Times New Roman" w:cs="Times New Roman"/>
          <w:bCs/>
          <w:sz w:val="24"/>
          <w:szCs w:val="24"/>
        </w:rPr>
        <w:t xml:space="preserve">Требования ООО «Карай», исполнившего за счет реализации залога в деле А38-7590/2016 часть основного обязательства на сумму 27 276 696,40 руб. по кредитному договору от 11.07.2013 № 13180,  с заменой кредитора в размере исполнения  в сумме </w:t>
      </w:r>
      <w:r w:rsidR="00B930ED" w:rsidRPr="00B930ED">
        <w:rPr>
          <w:rFonts w:ascii="Times New Roman" w:hAnsi="Times New Roman" w:cs="Times New Roman"/>
          <w:b/>
          <w:bCs/>
          <w:sz w:val="24"/>
          <w:szCs w:val="24"/>
        </w:rPr>
        <w:t>27 276 696,40 руб</w:t>
      </w:r>
      <w:r w:rsidR="00B930ED" w:rsidRPr="00B930ED">
        <w:rPr>
          <w:rFonts w:ascii="Times New Roman" w:hAnsi="Times New Roman" w:cs="Times New Roman"/>
          <w:bCs/>
          <w:sz w:val="24"/>
          <w:szCs w:val="24"/>
        </w:rPr>
        <w:t>. к основному заемщику  ООО «</w:t>
      </w:r>
      <w:proofErr w:type="spellStart"/>
      <w:r w:rsidR="00B930ED" w:rsidRPr="00B930ED">
        <w:rPr>
          <w:rFonts w:ascii="Times New Roman" w:hAnsi="Times New Roman" w:cs="Times New Roman"/>
          <w:bCs/>
          <w:sz w:val="24"/>
          <w:szCs w:val="24"/>
        </w:rPr>
        <w:t>ОйлТэк</w:t>
      </w:r>
      <w:proofErr w:type="spellEnd"/>
      <w:r w:rsidR="00B930ED" w:rsidRPr="00B930ED">
        <w:rPr>
          <w:rFonts w:ascii="Times New Roman" w:hAnsi="Times New Roman" w:cs="Times New Roman"/>
          <w:bCs/>
          <w:sz w:val="24"/>
          <w:szCs w:val="24"/>
        </w:rPr>
        <w:t xml:space="preserve">» (банкрот, дело А65-4569/2016) и к солидарным должникам, выдавших обеспечение,  в размере уплаченного сверх падающей на ООО «Карай» доли  в обеспечении обязательства, в сумме  </w:t>
      </w:r>
      <w:r w:rsidR="00B930ED" w:rsidRPr="00B930ED">
        <w:rPr>
          <w:rFonts w:ascii="Times New Roman" w:hAnsi="Times New Roman" w:cs="Times New Roman"/>
          <w:b/>
          <w:bCs/>
          <w:sz w:val="24"/>
          <w:szCs w:val="24"/>
        </w:rPr>
        <w:t>10 422 315</w:t>
      </w:r>
      <w:r w:rsidR="00B930ED" w:rsidRPr="00B930ED">
        <w:rPr>
          <w:rFonts w:ascii="Times New Roman" w:hAnsi="Times New Roman" w:cs="Times New Roman"/>
          <w:bCs/>
          <w:sz w:val="24"/>
          <w:szCs w:val="24"/>
        </w:rPr>
        <w:t xml:space="preserve"> рублей 88 копеек в реестре требований кредиторов должников-совместных поручителей солидарно Фаттахова Рафаэль </w:t>
      </w:r>
      <w:proofErr w:type="spellStart"/>
      <w:r w:rsidR="00B930ED" w:rsidRPr="00B930ED">
        <w:rPr>
          <w:rFonts w:ascii="Times New Roman" w:hAnsi="Times New Roman" w:cs="Times New Roman"/>
          <w:bCs/>
          <w:sz w:val="24"/>
          <w:szCs w:val="24"/>
        </w:rPr>
        <w:t>Лиюсовича</w:t>
      </w:r>
      <w:proofErr w:type="spellEnd"/>
      <w:r w:rsidR="00B930ED" w:rsidRPr="00B930ED">
        <w:rPr>
          <w:rFonts w:ascii="Times New Roman" w:hAnsi="Times New Roman" w:cs="Times New Roman"/>
          <w:bCs/>
          <w:sz w:val="24"/>
          <w:szCs w:val="24"/>
        </w:rPr>
        <w:t xml:space="preserve"> (банкрот, дело А65-24356/2016)  и Фаттаховой Татьяны Анатольевны (дело А65-17199/2019 прекращено) в составе третьей очереди, с определением порядка погашения  требований ООО «Карай» к должникам после полного удовлетворения требований кредитора  (АКБ «Энергобанк», ООО Автострада) по кредитному договору (по судебным актам А65-4569/2016 -  Определение АС Республики Татарстан от 22.12.2020, Постановление 11 ААС от 30.03.2021, Постановление суда Поволжского округа от 06.07.2021; А65-24356/2016 Определение АС Республики Татарстан от 22.12.2020, Постановление 11 ААС от 16.03.2021, Постановление суда Поволжского округа от 03.08.2021, Определение ВС РФ № 306-ЭС19-27829 (3) 29 ноября 2021 г.; А65-17199/2019 - Определение АС Республики Татарстан от 30.03.2022, Постановление 11 ААС от 28.06.2022)</w:t>
      </w:r>
      <w:r w:rsidRPr="009507EF">
        <w:rPr>
          <w:rFonts w:ascii="Times New Roman" w:hAnsi="Times New Roman" w:cs="Times New Roman"/>
          <w:bCs/>
          <w:sz w:val="24"/>
          <w:szCs w:val="24"/>
        </w:rPr>
        <w:t>,</w:t>
      </w:r>
      <w:r w:rsidR="007A4E86" w:rsidRPr="007A4E86">
        <w:rPr>
          <w:rFonts w:ascii="Times New Roman" w:hAnsi="Times New Roman" w:cs="Times New Roman"/>
          <w:sz w:val="24"/>
          <w:szCs w:val="24"/>
        </w:rPr>
        <w:t xml:space="preserve"> протокол о результатах торгов № </w:t>
      </w:r>
      <w:r w:rsidR="00805AC6">
        <w:rPr>
          <w:rFonts w:ascii="Times New Roman" w:hAnsi="Times New Roman" w:cs="Times New Roman"/>
          <w:sz w:val="24"/>
          <w:szCs w:val="24"/>
        </w:rPr>
        <w:t>_________</w:t>
      </w:r>
      <w:r w:rsidR="007A4E86" w:rsidRPr="007A4E86">
        <w:rPr>
          <w:rFonts w:ascii="Times New Roman" w:hAnsi="Times New Roman" w:cs="Times New Roman"/>
          <w:sz w:val="24"/>
          <w:szCs w:val="24"/>
        </w:rPr>
        <w:t xml:space="preserve"> от </w:t>
      </w:r>
      <w:r w:rsidR="00805AC6">
        <w:rPr>
          <w:rFonts w:ascii="Times New Roman" w:hAnsi="Times New Roman" w:cs="Times New Roman"/>
          <w:sz w:val="24"/>
          <w:szCs w:val="24"/>
        </w:rPr>
        <w:t>__________</w:t>
      </w:r>
      <w:r w:rsidR="007A4E86">
        <w:rPr>
          <w:rFonts w:ascii="Times New Roman" w:hAnsi="Times New Roman" w:cs="Times New Roman"/>
          <w:sz w:val="24"/>
          <w:szCs w:val="24"/>
        </w:rPr>
        <w:t xml:space="preserve">, и на основании части </w:t>
      </w:r>
      <w:r w:rsidR="00805AC6">
        <w:rPr>
          <w:rFonts w:ascii="Times New Roman" w:hAnsi="Times New Roman" w:cs="Times New Roman"/>
          <w:sz w:val="24"/>
          <w:szCs w:val="24"/>
        </w:rPr>
        <w:t>15 (</w:t>
      </w:r>
      <w:r w:rsidR="007A4E86">
        <w:rPr>
          <w:rFonts w:ascii="Times New Roman" w:hAnsi="Times New Roman" w:cs="Times New Roman"/>
          <w:sz w:val="24"/>
          <w:szCs w:val="24"/>
        </w:rPr>
        <w:t>17</w:t>
      </w:r>
      <w:r w:rsidR="00805AC6">
        <w:rPr>
          <w:rFonts w:ascii="Times New Roman" w:hAnsi="Times New Roman" w:cs="Times New Roman"/>
          <w:sz w:val="24"/>
          <w:szCs w:val="24"/>
        </w:rPr>
        <w:t>)</w:t>
      </w:r>
      <w:r w:rsidR="007A4E86">
        <w:rPr>
          <w:rFonts w:ascii="Times New Roman" w:hAnsi="Times New Roman" w:cs="Times New Roman"/>
          <w:sz w:val="24"/>
          <w:szCs w:val="24"/>
        </w:rPr>
        <w:t xml:space="preserve"> статьи 110 </w:t>
      </w:r>
      <w:r w:rsidR="007A4E86" w:rsidRPr="007A4E86">
        <w:rPr>
          <w:rFonts w:ascii="Times New Roman" w:hAnsi="Times New Roman" w:cs="Times New Roman"/>
          <w:sz w:val="24"/>
          <w:szCs w:val="24"/>
        </w:rPr>
        <w:t>Федеральн</w:t>
      </w:r>
      <w:r w:rsidR="007A4E86">
        <w:rPr>
          <w:rFonts w:ascii="Times New Roman" w:hAnsi="Times New Roman" w:cs="Times New Roman"/>
          <w:sz w:val="24"/>
          <w:szCs w:val="24"/>
        </w:rPr>
        <w:t>ого</w:t>
      </w:r>
      <w:r w:rsidR="007A4E86" w:rsidRPr="007A4E86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7A4E86">
        <w:rPr>
          <w:rFonts w:ascii="Times New Roman" w:hAnsi="Times New Roman" w:cs="Times New Roman"/>
          <w:sz w:val="24"/>
          <w:szCs w:val="24"/>
        </w:rPr>
        <w:t>а</w:t>
      </w:r>
      <w:r w:rsidR="007A4E86" w:rsidRPr="007A4E86">
        <w:rPr>
          <w:rFonts w:ascii="Times New Roman" w:hAnsi="Times New Roman" w:cs="Times New Roman"/>
          <w:sz w:val="24"/>
          <w:szCs w:val="24"/>
        </w:rPr>
        <w:t xml:space="preserve"> от 26.10.2002 N 127-ФЗ "О несостоятельности (банкротстве)" </w:t>
      </w:r>
      <w:r w:rsidR="00805AC6">
        <w:rPr>
          <w:rFonts w:ascii="Times New Roman" w:hAnsi="Times New Roman" w:cs="Times New Roman"/>
          <w:sz w:val="24"/>
          <w:szCs w:val="24"/>
        </w:rPr>
        <w:t xml:space="preserve">заключение договора с победителем торгов </w:t>
      </w:r>
      <w:r w:rsidR="007A4E86" w:rsidRPr="007A4E86">
        <w:rPr>
          <w:rFonts w:ascii="Times New Roman" w:hAnsi="Times New Roman" w:cs="Times New Roman"/>
          <w:sz w:val="24"/>
          <w:szCs w:val="24"/>
        </w:rPr>
        <w:t>(</w:t>
      </w:r>
      <w:r w:rsidR="007A4E86">
        <w:rPr>
          <w:rFonts w:ascii="Times New Roman" w:hAnsi="Times New Roman" w:cs="Times New Roman"/>
          <w:sz w:val="24"/>
          <w:szCs w:val="24"/>
        </w:rPr>
        <w:t xml:space="preserve">заключение договора с единственным участником </w:t>
      </w:r>
      <w:r w:rsidR="00805AC6">
        <w:rPr>
          <w:rFonts w:ascii="Times New Roman" w:hAnsi="Times New Roman" w:cs="Times New Roman"/>
          <w:sz w:val="24"/>
          <w:szCs w:val="24"/>
        </w:rPr>
        <w:t>торгов</w:t>
      </w:r>
      <w:r w:rsidR="007A4E86" w:rsidRPr="007A4E86">
        <w:rPr>
          <w:rFonts w:ascii="Times New Roman" w:hAnsi="Times New Roman" w:cs="Times New Roman"/>
          <w:sz w:val="24"/>
          <w:szCs w:val="24"/>
        </w:rPr>
        <w:t>)</w:t>
      </w:r>
      <w:r w:rsidR="007A4E86">
        <w:rPr>
          <w:rFonts w:ascii="Times New Roman" w:hAnsi="Times New Roman" w:cs="Times New Roman"/>
          <w:sz w:val="24"/>
          <w:szCs w:val="24"/>
        </w:rPr>
        <w:t xml:space="preserve">, </w:t>
      </w:r>
      <w:r w:rsidRPr="007A4E86">
        <w:rPr>
          <w:rFonts w:ascii="Times New Roman" w:hAnsi="Times New Roman" w:cs="Times New Roman"/>
          <w:sz w:val="24"/>
          <w:szCs w:val="24"/>
        </w:rPr>
        <w:t xml:space="preserve">Цедент передает, а Цессионарий принимает и оплачивает на условиях Договора принадлежащие Цеденту права требования к </w:t>
      </w:r>
      <w:r w:rsidR="00805AC6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7A4E86">
        <w:rPr>
          <w:rFonts w:ascii="Times New Roman" w:hAnsi="Times New Roman" w:cs="Times New Roman"/>
          <w:sz w:val="24"/>
          <w:szCs w:val="24"/>
        </w:rPr>
        <w:t xml:space="preserve"> (далее - Должник</w:t>
      </w:r>
      <w:r w:rsidR="00805AC6">
        <w:rPr>
          <w:rFonts w:ascii="Times New Roman" w:hAnsi="Times New Roman" w:cs="Times New Roman"/>
          <w:sz w:val="24"/>
          <w:szCs w:val="24"/>
        </w:rPr>
        <w:t>и</w:t>
      </w:r>
      <w:r w:rsidRPr="007A4E86">
        <w:rPr>
          <w:rFonts w:ascii="Times New Roman" w:hAnsi="Times New Roman" w:cs="Times New Roman"/>
          <w:sz w:val="24"/>
          <w:szCs w:val="24"/>
        </w:rPr>
        <w:t>):</w:t>
      </w:r>
      <w:r w:rsidR="007A4E86" w:rsidRPr="007A4E86">
        <w:t xml:space="preserve"> </w:t>
      </w:r>
      <w:r w:rsidR="007A4E86" w:rsidRPr="007A4E86">
        <w:rPr>
          <w:rFonts w:ascii="Times New Roman" w:hAnsi="Times New Roman" w:cs="Times New Roman"/>
          <w:sz w:val="24"/>
          <w:szCs w:val="24"/>
        </w:rPr>
        <w:t xml:space="preserve">в общей сумме </w:t>
      </w:r>
      <w:r w:rsidR="00805AC6">
        <w:rPr>
          <w:rFonts w:ascii="Times New Roman" w:hAnsi="Times New Roman" w:cs="Times New Roman"/>
          <w:sz w:val="24"/>
          <w:szCs w:val="24"/>
        </w:rPr>
        <w:t>___________________________</w:t>
      </w:r>
      <w:r w:rsidR="007A4E86">
        <w:rPr>
          <w:rFonts w:ascii="Times New Roman" w:hAnsi="Times New Roman" w:cs="Times New Roman"/>
          <w:sz w:val="24"/>
          <w:szCs w:val="24"/>
        </w:rPr>
        <w:t>.</w:t>
      </w:r>
    </w:p>
    <w:p w:rsidR="007A4E86" w:rsidRDefault="00A13774" w:rsidP="007A4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74">
        <w:rPr>
          <w:rFonts w:ascii="Times New Roman" w:hAnsi="Times New Roman" w:cs="Times New Roman"/>
          <w:sz w:val="24"/>
          <w:szCs w:val="24"/>
        </w:rPr>
        <w:t xml:space="preserve">На дату заключения Договора </w:t>
      </w:r>
      <w:r w:rsidR="007A4E86">
        <w:rPr>
          <w:rFonts w:ascii="Times New Roman" w:hAnsi="Times New Roman" w:cs="Times New Roman"/>
          <w:sz w:val="24"/>
          <w:szCs w:val="24"/>
        </w:rPr>
        <w:t xml:space="preserve">права требований подтверждены </w:t>
      </w:r>
      <w:r w:rsidR="00805A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7A4E86">
        <w:rPr>
          <w:rFonts w:ascii="Times New Roman" w:hAnsi="Times New Roman" w:cs="Times New Roman"/>
          <w:sz w:val="24"/>
          <w:szCs w:val="24"/>
        </w:rPr>
        <w:t>.</w:t>
      </w:r>
    </w:p>
    <w:p w:rsidR="00A13774" w:rsidRPr="00A13774" w:rsidRDefault="00A13774" w:rsidP="007A4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4"/>
      <w:bookmarkEnd w:id="1"/>
      <w:r w:rsidRPr="00A13774">
        <w:rPr>
          <w:rFonts w:ascii="Times New Roman" w:hAnsi="Times New Roman" w:cs="Times New Roman"/>
          <w:sz w:val="24"/>
          <w:szCs w:val="24"/>
        </w:rPr>
        <w:t>1.</w:t>
      </w:r>
      <w:r w:rsidR="007A4E86">
        <w:rPr>
          <w:rFonts w:ascii="Times New Roman" w:hAnsi="Times New Roman" w:cs="Times New Roman"/>
          <w:sz w:val="24"/>
          <w:szCs w:val="24"/>
        </w:rPr>
        <w:t>2</w:t>
      </w:r>
      <w:r w:rsidRPr="00A13774">
        <w:rPr>
          <w:rFonts w:ascii="Times New Roman" w:hAnsi="Times New Roman" w:cs="Times New Roman"/>
          <w:sz w:val="24"/>
          <w:szCs w:val="24"/>
        </w:rPr>
        <w:t xml:space="preserve">. Права требования по Договору переходят от Цедента к Цессионарию в день зачисления на счет Цедента, </w:t>
      </w:r>
      <w:r w:rsidRPr="007A4E86">
        <w:rPr>
          <w:rFonts w:ascii="Times New Roman" w:hAnsi="Times New Roman" w:cs="Times New Roman"/>
          <w:sz w:val="24"/>
          <w:szCs w:val="24"/>
        </w:rPr>
        <w:t>указанны</w:t>
      </w:r>
      <w:r w:rsidR="007A4E86" w:rsidRPr="007A4E86">
        <w:rPr>
          <w:rFonts w:ascii="Times New Roman" w:hAnsi="Times New Roman" w:cs="Times New Roman"/>
          <w:sz w:val="24"/>
          <w:szCs w:val="24"/>
        </w:rPr>
        <w:t>х</w:t>
      </w:r>
      <w:r w:rsidRPr="007A4E86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99" w:history="1">
        <w:r w:rsidRPr="007A4E86">
          <w:rPr>
            <w:rFonts w:ascii="Times New Roman" w:hAnsi="Times New Roman" w:cs="Times New Roman"/>
            <w:sz w:val="24"/>
            <w:szCs w:val="24"/>
          </w:rPr>
          <w:t>разделе 9</w:t>
        </w:r>
      </w:hyperlink>
      <w:r w:rsidRPr="007A4E86">
        <w:rPr>
          <w:rFonts w:ascii="Times New Roman" w:hAnsi="Times New Roman" w:cs="Times New Roman"/>
          <w:sz w:val="24"/>
          <w:szCs w:val="24"/>
        </w:rPr>
        <w:t xml:space="preserve"> Договора, денежных средств в размере, установленном в </w:t>
      </w:r>
      <w:hyperlink w:anchor="P45" w:history="1">
        <w:r w:rsidRPr="007A4E86">
          <w:rPr>
            <w:rFonts w:ascii="Times New Roman" w:hAnsi="Times New Roman" w:cs="Times New Roman"/>
            <w:sz w:val="24"/>
            <w:szCs w:val="24"/>
          </w:rPr>
          <w:t>п. 2.1</w:t>
        </w:r>
      </w:hyperlink>
      <w:r w:rsidRPr="007A4E86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Pr="00A13774">
        <w:rPr>
          <w:rFonts w:ascii="Times New Roman" w:hAnsi="Times New Roman" w:cs="Times New Roman"/>
          <w:sz w:val="24"/>
          <w:szCs w:val="24"/>
        </w:rPr>
        <w:t>.</w:t>
      </w:r>
    </w:p>
    <w:p w:rsidR="00A13774" w:rsidRPr="00A13774" w:rsidRDefault="00A13774" w:rsidP="007A4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74">
        <w:rPr>
          <w:rFonts w:ascii="Times New Roman" w:hAnsi="Times New Roman" w:cs="Times New Roman"/>
          <w:sz w:val="24"/>
          <w:szCs w:val="24"/>
        </w:rPr>
        <w:t>1.</w:t>
      </w:r>
      <w:r w:rsidR="007A4E86">
        <w:rPr>
          <w:rFonts w:ascii="Times New Roman" w:hAnsi="Times New Roman" w:cs="Times New Roman"/>
          <w:sz w:val="24"/>
          <w:szCs w:val="24"/>
        </w:rPr>
        <w:t>3</w:t>
      </w:r>
      <w:r w:rsidRPr="00A13774">
        <w:rPr>
          <w:rFonts w:ascii="Times New Roman" w:hAnsi="Times New Roman" w:cs="Times New Roman"/>
          <w:sz w:val="24"/>
          <w:szCs w:val="24"/>
        </w:rPr>
        <w:t>. Права требования к Должнику переходят к Цессионарию в том объеме и на тех условиях, которые существовали на момент перехода Прав требования, включая права, обеспечивающие исполнение обязательств, и другие права, связанные с уступаемыми Правами требования, в том числе право на проценты.</w:t>
      </w:r>
    </w:p>
    <w:p w:rsidR="00A13774" w:rsidRPr="00A13774" w:rsidRDefault="00A13774" w:rsidP="007A4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74">
        <w:rPr>
          <w:rFonts w:ascii="Times New Roman" w:hAnsi="Times New Roman" w:cs="Times New Roman"/>
          <w:sz w:val="24"/>
          <w:szCs w:val="24"/>
        </w:rPr>
        <w:t>1.</w:t>
      </w:r>
      <w:r w:rsidR="007A4E86">
        <w:rPr>
          <w:rFonts w:ascii="Times New Roman" w:hAnsi="Times New Roman" w:cs="Times New Roman"/>
          <w:sz w:val="24"/>
          <w:szCs w:val="24"/>
        </w:rPr>
        <w:t>4</w:t>
      </w:r>
      <w:r w:rsidRPr="00A13774">
        <w:rPr>
          <w:rFonts w:ascii="Times New Roman" w:hAnsi="Times New Roman" w:cs="Times New Roman"/>
          <w:sz w:val="24"/>
          <w:szCs w:val="24"/>
        </w:rPr>
        <w:t>. На момент заключения Договора споры и обременения в отношении Прав требования отсутствуют.</w:t>
      </w:r>
    </w:p>
    <w:p w:rsidR="00A13774" w:rsidRPr="00A13774" w:rsidRDefault="00A13774" w:rsidP="007A4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74">
        <w:rPr>
          <w:rFonts w:ascii="Times New Roman" w:hAnsi="Times New Roman" w:cs="Times New Roman"/>
          <w:sz w:val="24"/>
          <w:szCs w:val="24"/>
        </w:rPr>
        <w:t>1.</w:t>
      </w:r>
      <w:r w:rsidR="007A4E86">
        <w:rPr>
          <w:rFonts w:ascii="Times New Roman" w:hAnsi="Times New Roman" w:cs="Times New Roman"/>
          <w:sz w:val="24"/>
          <w:szCs w:val="24"/>
        </w:rPr>
        <w:t>5</w:t>
      </w:r>
      <w:r w:rsidRPr="00A13774">
        <w:rPr>
          <w:rFonts w:ascii="Times New Roman" w:hAnsi="Times New Roman" w:cs="Times New Roman"/>
          <w:sz w:val="24"/>
          <w:szCs w:val="24"/>
        </w:rPr>
        <w:t>. Цедент несет перед Цессионарием ответственность за недействительность Прав требования.</w:t>
      </w:r>
    </w:p>
    <w:p w:rsidR="00A13774" w:rsidRPr="00A13774" w:rsidRDefault="00A13774" w:rsidP="007A4E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3774" w:rsidRPr="00A13774" w:rsidRDefault="00A13774" w:rsidP="007A4E8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13774">
        <w:rPr>
          <w:rFonts w:ascii="Times New Roman" w:hAnsi="Times New Roman" w:cs="Times New Roman"/>
          <w:sz w:val="24"/>
          <w:szCs w:val="24"/>
        </w:rPr>
        <w:t>2. УСЛОВИЯ И ПОРЯДОК РАСЧЕТОВ</w:t>
      </w:r>
    </w:p>
    <w:p w:rsidR="00A13774" w:rsidRPr="00A13774" w:rsidRDefault="00A13774" w:rsidP="007A4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5"/>
      <w:bookmarkEnd w:id="2"/>
      <w:r w:rsidRPr="00A13774">
        <w:rPr>
          <w:rFonts w:ascii="Times New Roman" w:hAnsi="Times New Roman" w:cs="Times New Roman"/>
          <w:sz w:val="24"/>
          <w:szCs w:val="24"/>
        </w:rPr>
        <w:t xml:space="preserve">2.1. За приобретаемые Права требования Цессионарий уплачивает Цеденту цену в размере </w:t>
      </w:r>
      <w:r w:rsidR="00805AC6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A13774">
        <w:rPr>
          <w:rFonts w:ascii="Times New Roman" w:hAnsi="Times New Roman" w:cs="Times New Roman"/>
          <w:sz w:val="24"/>
          <w:szCs w:val="24"/>
        </w:rPr>
        <w:t>.</w:t>
      </w:r>
    </w:p>
    <w:p w:rsidR="00A13774" w:rsidRPr="00A13774" w:rsidRDefault="00A13774" w:rsidP="007A4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6"/>
      <w:bookmarkEnd w:id="3"/>
      <w:r w:rsidRPr="00A13774">
        <w:rPr>
          <w:rFonts w:ascii="Times New Roman" w:hAnsi="Times New Roman" w:cs="Times New Roman"/>
          <w:sz w:val="24"/>
          <w:szCs w:val="24"/>
        </w:rPr>
        <w:t xml:space="preserve">2.2. Задаток, ранее внесенный Цессионарием за участие в Торгах в размере </w:t>
      </w:r>
      <w:r w:rsidR="00805AC6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A13774">
        <w:rPr>
          <w:rFonts w:ascii="Times New Roman" w:hAnsi="Times New Roman" w:cs="Times New Roman"/>
          <w:sz w:val="24"/>
          <w:szCs w:val="24"/>
        </w:rPr>
        <w:t xml:space="preserve"> (далее - Задаток), засчитывается в счет цены, указанной </w:t>
      </w:r>
      <w:r w:rsidRPr="00C15CCC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45" w:history="1">
        <w:r w:rsidRPr="00C15CCC">
          <w:rPr>
            <w:rFonts w:ascii="Times New Roman" w:hAnsi="Times New Roman" w:cs="Times New Roman"/>
            <w:sz w:val="24"/>
            <w:szCs w:val="24"/>
          </w:rPr>
          <w:t xml:space="preserve">п. </w:t>
        </w:r>
        <w:r w:rsidRPr="00C15CCC">
          <w:rPr>
            <w:rFonts w:ascii="Times New Roman" w:hAnsi="Times New Roman" w:cs="Times New Roman"/>
            <w:sz w:val="24"/>
            <w:szCs w:val="24"/>
          </w:rPr>
          <w:lastRenderedPageBreak/>
          <w:t>2.1</w:t>
        </w:r>
      </w:hyperlink>
      <w:r w:rsidRPr="00C15CCC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Pr="00A13774">
        <w:rPr>
          <w:rFonts w:ascii="Times New Roman" w:hAnsi="Times New Roman" w:cs="Times New Roman"/>
          <w:sz w:val="24"/>
          <w:szCs w:val="24"/>
        </w:rPr>
        <w:t>.</w:t>
      </w:r>
    </w:p>
    <w:p w:rsidR="00A13774" w:rsidRPr="00A13774" w:rsidRDefault="00A13774" w:rsidP="007A4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7"/>
      <w:bookmarkEnd w:id="4"/>
      <w:r w:rsidRPr="00A13774">
        <w:rPr>
          <w:rFonts w:ascii="Times New Roman" w:hAnsi="Times New Roman" w:cs="Times New Roman"/>
          <w:sz w:val="24"/>
          <w:szCs w:val="24"/>
        </w:rPr>
        <w:t xml:space="preserve">2.3. Денежные средства, за вычетом суммы Задатка, в размере </w:t>
      </w:r>
      <w:r w:rsidR="00805AC6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A13774">
        <w:rPr>
          <w:rFonts w:ascii="Times New Roman" w:hAnsi="Times New Roman" w:cs="Times New Roman"/>
          <w:sz w:val="24"/>
          <w:szCs w:val="24"/>
        </w:rPr>
        <w:t xml:space="preserve">, Цессионарий перечисляет на счет Цедента, </w:t>
      </w:r>
      <w:r w:rsidRPr="00C15CCC">
        <w:rPr>
          <w:rFonts w:ascii="Times New Roman" w:hAnsi="Times New Roman" w:cs="Times New Roman"/>
          <w:sz w:val="24"/>
          <w:szCs w:val="24"/>
        </w:rPr>
        <w:t xml:space="preserve">указанный в </w:t>
      </w:r>
      <w:hyperlink w:anchor="P99" w:history="1">
        <w:r w:rsidRPr="00C15CCC">
          <w:rPr>
            <w:rFonts w:ascii="Times New Roman" w:hAnsi="Times New Roman" w:cs="Times New Roman"/>
            <w:sz w:val="24"/>
            <w:szCs w:val="24"/>
          </w:rPr>
          <w:t>разделе 9</w:t>
        </w:r>
      </w:hyperlink>
      <w:r w:rsidRPr="00C15CCC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Pr="00A13774">
        <w:rPr>
          <w:rFonts w:ascii="Times New Roman" w:hAnsi="Times New Roman" w:cs="Times New Roman"/>
          <w:sz w:val="24"/>
          <w:szCs w:val="24"/>
        </w:rPr>
        <w:t>, не позднее тридцати рабочих дней с даты заключения Договора.</w:t>
      </w:r>
    </w:p>
    <w:p w:rsidR="00A13774" w:rsidRPr="00A13774" w:rsidRDefault="00A13774" w:rsidP="007A4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48"/>
      <w:bookmarkEnd w:id="5"/>
      <w:r w:rsidRPr="00A13774">
        <w:rPr>
          <w:rFonts w:ascii="Times New Roman" w:hAnsi="Times New Roman" w:cs="Times New Roman"/>
          <w:sz w:val="24"/>
          <w:szCs w:val="24"/>
        </w:rPr>
        <w:t xml:space="preserve">2.4. Обязанность Цессионария по оплате принимаемых Прав требования считается исполненной с момента зачисления на счет Цедента суммы, </w:t>
      </w:r>
      <w:r w:rsidRPr="00C15CCC">
        <w:rPr>
          <w:rFonts w:ascii="Times New Roman" w:hAnsi="Times New Roman" w:cs="Times New Roman"/>
          <w:sz w:val="24"/>
          <w:szCs w:val="24"/>
        </w:rPr>
        <w:t xml:space="preserve">указанной в </w:t>
      </w:r>
      <w:hyperlink w:anchor="P45" w:history="1">
        <w:r w:rsidRPr="00C15CCC">
          <w:rPr>
            <w:rFonts w:ascii="Times New Roman" w:hAnsi="Times New Roman" w:cs="Times New Roman"/>
            <w:sz w:val="24"/>
            <w:szCs w:val="24"/>
          </w:rPr>
          <w:t>п. 2.1</w:t>
        </w:r>
      </w:hyperlink>
      <w:r w:rsidRPr="00C15CCC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Pr="00A13774">
        <w:rPr>
          <w:rFonts w:ascii="Times New Roman" w:hAnsi="Times New Roman" w:cs="Times New Roman"/>
          <w:sz w:val="24"/>
          <w:szCs w:val="24"/>
        </w:rPr>
        <w:t xml:space="preserve">, с учетом оплаченного в </w:t>
      </w:r>
      <w:r w:rsidRPr="00C15CCC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46" w:history="1">
        <w:r w:rsidRPr="00C15CCC">
          <w:rPr>
            <w:rFonts w:ascii="Times New Roman" w:hAnsi="Times New Roman" w:cs="Times New Roman"/>
            <w:sz w:val="24"/>
            <w:szCs w:val="24"/>
          </w:rPr>
          <w:t>п. 2.2</w:t>
        </w:r>
      </w:hyperlink>
      <w:r w:rsidRPr="00C15CCC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Pr="00A13774">
        <w:rPr>
          <w:rFonts w:ascii="Times New Roman" w:hAnsi="Times New Roman" w:cs="Times New Roman"/>
          <w:sz w:val="24"/>
          <w:szCs w:val="24"/>
        </w:rPr>
        <w:t>Задатка.</w:t>
      </w:r>
    </w:p>
    <w:p w:rsidR="00A13774" w:rsidRPr="00A13774" w:rsidRDefault="00A13774" w:rsidP="007A4E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3774" w:rsidRPr="00A13774" w:rsidRDefault="00A13774" w:rsidP="007A4E8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13774">
        <w:rPr>
          <w:rFonts w:ascii="Times New Roman" w:hAnsi="Times New Roman" w:cs="Times New Roman"/>
          <w:sz w:val="24"/>
          <w:szCs w:val="24"/>
        </w:rPr>
        <w:t>3. ОБЯЗАННОСТИ СТОРОН</w:t>
      </w:r>
    </w:p>
    <w:p w:rsidR="00A13774" w:rsidRPr="00A13774" w:rsidRDefault="00A13774" w:rsidP="007A4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74">
        <w:rPr>
          <w:rFonts w:ascii="Times New Roman" w:hAnsi="Times New Roman" w:cs="Times New Roman"/>
          <w:sz w:val="24"/>
          <w:szCs w:val="24"/>
        </w:rPr>
        <w:t>3.1. Цедент обязан:</w:t>
      </w:r>
    </w:p>
    <w:p w:rsidR="00A13774" w:rsidRPr="00A13774" w:rsidRDefault="00A13774" w:rsidP="007A4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53"/>
      <w:bookmarkEnd w:id="6"/>
      <w:r w:rsidRPr="00A13774">
        <w:rPr>
          <w:rFonts w:ascii="Times New Roman" w:hAnsi="Times New Roman" w:cs="Times New Roman"/>
          <w:sz w:val="24"/>
          <w:szCs w:val="24"/>
        </w:rPr>
        <w:t xml:space="preserve">3.1.1. Не позднее </w:t>
      </w:r>
      <w:r w:rsidR="00C15CCC">
        <w:rPr>
          <w:rFonts w:ascii="Times New Roman" w:hAnsi="Times New Roman" w:cs="Times New Roman"/>
          <w:sz w:val="24"/>
          <w:szCs w:val="24"/>
        </w:rPr>
        <w:t>3 рабочих</w:t>
      </w:r>
      <w:r w:rsidRPr="00A13774">
        <w:rPr>
          <w:rFonts w:ascii="Times New Roman" w:hAnsi="Times New Roman" w:cs="Times New Roman"/>
          <w:sz w:val="24"/>
          <w:szCs w:val="24"/>
        </w:rPr>
        <w:t xml:space="preserve"> дней со дня оплаты Прав требования в </w:t>
      </w:r>
      <w:r w:rsidRPr="00C15CCC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48" w:history="1">
        <w:r w:rsidRPr="00C15CCC">
          <w:rPr>
            <w:rFonts w:ascii="Times New Roman" w:hAnsi="Times New Roman" w:cs="Times New Roman"/>
            <w:sz w:val="24"/>
            <w:szCs w:val="24"/>
          </w:rPr>
          <w:t>п. 2.4</w:t>
        </w:r>
      </w:hyperlink>
      <w:r w:rsidRPr="00C15CCC">
        <w:rPr>
          <w:rFonts w:ascii="Times New Roman" w:hAnsi="Times New Roman" w:cs="Times New Roman"/>
          <w:sz w:val="24"/>
          <w:szCs w:val="24"/>
        </w:rPr>
        <w:t xml:space="preserve"> Договора передать Цессионарию по акту приема - передачи (Приложение 1 к Договору, далее - Акт) документы, удостоверяющие Права требования к Должнику, в соответствии с </w:t>
      </w:r>
      <w:hyperlink w:anchor="P34" w:history="1">
        <w:r w:rsidRPr="00C15CCC">
          <w:rPr>
            <w:rFonts w:ascii="Times New Roman" w:hAnsi="Times New Roman" w:cs="Times New Roman"/>
            <w:sz w:val="24"/>
            <w:szCs w:val="24"/>
          </w:rPr>
          <w:t>п. 1.2</w:t>
        </w:r>
      </w:hyperlink>
      <w:r w:rsidRPr="00A13774">
        <w:rPr>
          <w:rFonts w:ascii="Times New Roman" w:hAnsi="Times New Roman" w:cs="Times New Roman"/>
          <w:sz w:val="24"/>
          <w:szCs w:val="24"/>
        </w:rPr>
        <w:t xml:space="preserve"> Договора и сообщить сведения, имеющие значение для осуществления требования.</w:t>
      </w:r>
    </w:p>
    <w:p w:rsidR="00A13774" w:rsidRPr="00A13774" w:rsidRDefault="00A13774" w:rsidP="007A4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74">
        <w:rPr>
          <w:rFonts w:ascii="Times New Roman" w:hAnsi="Times New Roman" w:cs="Times New Roman"/>
          <w:sz w:val="24"/>
          <w:szCs w:val="24"/>
        </w:rPr>
        <w:t>3.2. Цессионарий обязан:</w:t>
      </w:r>
    </w:p>
    <w:p w:rsidR="00A13774" w:rsidRPr="00A13774" w:rsidRDefault="00A13774" w:rsidP="007A4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56"/>
      <w:bookmarkEnd w:id="7"/>
      <w:r w:rsidRPr="00A13774">
        <w:rPr>
          <w:rFonts w:ascii="Times New Roman" w:hAnsi="Times New Roman" w:cs="Times New Roman"/>
          <w:sz w:val="24"/>
          <w:szCs w:val="24"/>
        </w:rPr>
        <w:t xml:space="preserve">3.2.1. Уплатить Цеденту денежные средства за приобретаемые Права требования в размере и порядке, </w:t>
      </w:r>
      <w:r w:rsidRPr="00E913AB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w:anchor="P45" w:history="1">
        <w:r w:rsidRPr="00E913AB">
          <w:rPr>
            <w:rFonts w:ascii="Times New Roman" w:hAnsi="Times New Roman" w:cs="Times New Roman"/>
            <w:sz w:val="24"/>
            <w:szCs w:val="24"/>
          </w:rPr>
          <w:t>п. п. 2.1</w:t>
        </w:r>
      </w:hyperlink>
      <w:r w:rsidRPr="00E913A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47" w:history="1">
        <w:r w:rsidRPr="00E913AB">
          <w:rPr>
            <w:rFonts w:ascii="Times New Roman" w:hAnsi="Times New Roman" w:cs="Times New Roman"/>
            <w:sz w:val="24"/>
            <w:szCs w:val="24"/>
          </w:rPr>
          <w:t>2.3</w:t>
        </w:r>
      </w:hyperlink>
      <w:r w:rsidRPr="00A13774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A13774" w:rsidRPr="00A13774" w:rsidRDefault="00A13774" w:rsidP="007A4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74">
        <w:rPr>
          <w:rFonts w:ascii="Times New Roman" w:hAnsi="Times New Roman" w:cs="Times New Roman"/>
          <w:sz w:val="24"/>
          <w:szCs w:val="24"/>
        </w:rPr>
        <w:t>3.2.2. Принять по Акту документы, удостоверяющие Права требования к Должнику, в день их поступления от Цедента.</w:t>
      </w:r>
    </w:p>
    <w:p w:rsidR="00A13774" w:rsidRPr="00A13774" w:rsidRDefault="00A13774" w:rsidP="007A4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58"/>
      <w:bookmarkEnd w:id="8"/>
      <w:r w:rsidRPr="00A13774">
        <w:rPr>
          <w:rFonts w:ascii="Times New Roman" w:hAnsi="Times New Roman" w:cs="Times New Roman"/>
          <w:sz w:val="24"/>
          <w:szCs w:val="24"/>
        </w:rPr>
        <w:t xml:space="preserve">3.2.3. За свой счет уведомить Должника о состоявшемся переходе Прав требования в течение </w:t>
      </w:r>
      <w:r w:rsidR="00E913AB">
        <w:rPr>
          <w:rFonts w:ascii="Times New Roman" w:hAnsi="Times New Roman" w:cs="Times New Roman"/>
          <w:sz w:val="24"/>
          <w:szCs w:val="24"/>
        </w:rPr>
        <w:t xml:space="preserve">5 рабочих </w:t>
      </w:r>
      <w:r w:rsidRPr="00A13774">
        <w:rPr>
          <w:rFonts w:ascii="Times New Roman" w:hAnsi="Times New Roman" w:cs="Times New Roman"/>
          <w:sz w:val="24"/>
          <w:szCs w:val="24"/>
        </w:rPr>
        <w:t>дней со дня получения документов, удостоверяющих Права требования.</w:t>
      </w:r>
    </w:p>
    <w:p w:rsidR="00A13774" w:rsidRPr="00A13774" w:rsidRDefault="00A13774" w:rsidP="007A4E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3774" w:rsidRPr="00A13774" w:rsidRDefault="00A13774" w:rsidP="007A4E8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13774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A13774" w:rsidRPr="00A13774" w:rsidRDefault="00A13774" w:rsidP="007A4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74"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A13774" w:rsidRPr="00A13774" w:rsidRDefault="00A13774" w:rsidP="007A4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74">
        <w:rPr>
          <w:rFonts w:ascii="Times New Roman" w:hAnsi="Times New Roman" w:cs="Times New Roman"/>
          <w:sz w:val="24"/>
          <w:szCs w:val="24"/>
        </w:rPr>
        <w:t>4.2. Сторона, право которой нарушено, вправе требовать полного возмещения причиненных ей убытков Стороной, не исполнившей или ненадлежащим образом исполнившей обязательства по настоящему Договору.</w:t>
      </w:r>
    </w:p>
    <w:p w:rsidR="00A13774" w:rsidRPr="00A13774" w:rsidRDefault="00A13774" w:rsidP="007A4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74">
        <w:rPr>
          <w:rFonts w:ascii="Times New Roman" w:hAnsi="Times New Roman" w:cs="Times New Roman"/>
          <w:sz w:val="24"/>
          <w:szCs w:val="24"/>
        </w:rPr>
        <w:t xml:space="preserve">4.3. В случае несоблюдения Цессионарием сроков исполнения обязательств, предусмотренных настоящим Договором, Цессионарий уплачивает Цеденту неустойку в размере </w:t>
      </w:r>
      <w:r w:rsidR="00E913AB">
        <w:rPr>
          <w:rFonts w:ascii="Times New Roman" w:hAnsi="Times New Roman" w:cs="Times New Roman"/>
          <w:sz w:val="24"/>
          <w:szCs w:val="24"/>
        </w:rPr>
        <w:t>0,1</w:t>
      </w:r>
      <w:r w:rsidRPr="00A13774">
        <w:rPr>
          <w:rFonts w:ascii="Times New Roman" w:hAnsi="Times New Roman" w:cs="Times New Roman"/>
          <w:sz w:val="24"/>
          <w:szCs w:val="24"/>
        </w:rPr>
        <w:t xml:space="preserve">% цены приобретаемых Прав требований, </w:t>
      </w:r>
      <w:r w:rsidRPr="00E913AB">
        <w:rPr>
          <w:rFonts w:ascii="Times New Roman" w:hAnsi="Times New Roman" w:cs="Times New Roman"/>
          <w:sz w:val="24"/>
          <w:szCs w:val="24"/>
        </w:rPr>
        <w:t xml:space="preserve">установленной в </w:t>
      </w:r>
      <w:hyperlink w:anchor="P45" w:history="1">
        <w:r w:rsidRPr="00E913AB">
          <w:rPr>
            <w:rFonts w:ascii="Times New Roman" w:hAnsi="Times New Roman" w:cs="Times New Roman"/>
            <w:sz w:val="24"/>
            <w:szCs w:val="24"/>
          </w:rPr>
          <w:t>п. 2.1</w:t>
        </w:r>
      </w:hyperlink>
      <w:r w:rsidRPr="00E913AB">
        <w:rPr>
          <w:rFonts w:ascii="Times New Roman" w:hAnsi="Times New Roman" w:cs="Times New Roman"/>
          <w:sz w:val="24"/>
          <w:szCs w:val="24"/>
        </w:rPr>
        <w:t xml:space="preserve"> Договора, за каждый день просрочки надлежащего исполнения обязательств по Дог</w:t>
      </w:r>
      <w:r w:rsidRPr="00A13774">
        <w:rPr>
          <w:rFonts w:ascii="Times New Roman" w:hAnsi="Times New Roman" w:cs="Times New Roman"/>
          <w:sz w:val="24"/>
          <w:szCs w:val="24"/>
        </w:rPr>
        <w:t>овору.</w:t>
      </w:r>
    </w:p>
    <w:p w:rsidR="00A13774" w:rsidRPr="00A13774" w:rsidRDefault="00A13774" w:rsidP="007A4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74">
        <w:rPr>
          <w:rFonts w:ascii="Times New Roman" w:hAnsi="Times New Roman" w:cs="Times New Roman"/>
          <w:sz w:val="24"/>
          <w:szCs w:val="24"/>
        </w:rPr>
        <w:t>4.4. Цедент не несет ответственности перед Цессионарием за неисполнение или ненадлежащее исполнение переданного ему требования Должником.</w:t>
      </w:r>
    </w:p>
    <w:p w:rsidR="00A13774" w:rsidRPr="00A13774" w:rsidRDefault="00A13774" w:rsidP="007A4E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3774" w:rsidRPr="00A13774" w:rsidRDefault="00A13774" w:rsidP="007A4E8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13774">
        <w:rPr>
          <w:rFonts w:ascii="Times New Roman" w:hAnsi="Times New Roman" w:cs="Times New Roman"/>
          <w:sz w:val="24"/>
          <w:szCs w:val="24"/>
        </w:rPr>
        <w:t>5. ПОРЯДОК РАСТОРЖЕНИЯ ДОГОВОРА</w:t>
      </w:r>
    </w:p>
    <w:p w:rsidR="00A13774" w:rsidRPr="00A13774" w:rsidRDefault="00A13774" w:rsidP="007A4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74">
        <w:rPr>
          <w:rFonts w:ascii="Times New Roman" w:hAnsi="Times New Roman" w:cs="Times New Roman"/>
          <w:sz w:val="24"/>
          <w:szCs w:val="24"/>
        </w:rPr>
        <w:t>5.1. В случае если после заключения Договора, но до перехода Прав требования к Цессионарию Прав</w:t>
      </w:r>
      <w:r w:rsidR="00E913AB">
        <w:rPr>
          <w:rFonts w:ascii="Times New Roman" w:hAnsi="Times New Roman" w:cs="Times New Roman"/>
          <w:sz w:val="24"/>
          <w:szCs w:val="24"/>
        </w:rPr>
        <w:t>а</w:t>
      </w:r>
      <w:r w:rsidRPr="00A13774"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="00E913AB">
        <w:rPr>
          <w:rFonts w:ascii="Times New Roman" w:hAnsi="Times New Roman" w:cs="Times New Roman"/>
          <w:sz w:val="24"/>
          <w:szCs w:val="24"/>
        </w:rPr>
        <w:t>й</w:t>
      </w:r>
      <w:r w:rsidRPr="00A13774">
        <w:rPr>
          <w:rFonts w:ascii="Times New Roman" w:hAnsi="Times New Roman" w:cs="Times New Roman"/>
          <w:sz w:val="24"/>
          <w:szCs w:val="24"/>
        </w:rPr>
        <w:t xml:space="preserve"> прекратятся полностью или частично, Цедент уведомляет об этом Цессионария по адресу электронной почты, указанному в его заявке на участие в </w:t>
      </w:r>
      <w:r w:rsidRPr="00E913AB">
        <w:rPr>
          <w:rFonts w:ascii="Times New Roman" w:hAnsi="Times New Roman" w:cs="Times New Roman"/>
          <w:sz w:val="24"/>
          <w:szCs w:val="24"/>
        </w:rPr>
        <w:t xml:space="preserve">Торгах, </w:t>
      </w:r>
      <w:r w:rsidR="005404AD">
        <w:rPr>
          <w:rFonts w:ascii="Times New Roman" w:hAnsi="Times New Roman" w:cs="Times New Roman"/>
          <w:sz w:val="24"/>
          <w:szCs w:val="24"/>
        </w:rPr>
        <w:t>в связи с чем,</w:t>
      </w:r>
      <w:r w:rsidRPr="00E913AB">
        <w:rPr>
          <w:rFonts w:ascii="Times New Roman" w:hAnsi="Times New Roman" w:cs="Times New Roman"/>
          <w:sz w:val="24"/>
          <w:szCs w:val="24"/>
        </w:rPr>
        <w:t xml:space="preserve"> пропорционально уменьш</w:t>
      </w:r>
      <w:r w:rsidR="005404AD">
        <w:rPr>
          <w:rFonts w:ascii="Times New Roman" w:hAnsi="Times New Roman" w:cs="Times New Roman"/>
          <w:sz w:val="24"/>
          <w:szCs w:val="24"/>
        </w:rPr>
        <w:t xml:space="preserve">ается </w:t>
      </w:r>
      <w:r w:rsidRPr="00E913AB">
        <w:rPr>
          <w:rFonts w:ascii="Times New Roman" w:hAnsi="Times New Roman" w:cs="Times New Roman"/>
          <w:sz w:val="24"/>
          <w:szCs w:val="24"/>
        </w:rPr>
        <w:t>цен</w:t>
      </w:r>
      <w:r w:rsidR="005404AD">
        <w:rPr>
          <w:rFonts w:ascii="Times New Roman" w:hAnsi="Times New Roman" w:cs="Times New Roman"/>
          <w:sz w:val="24"/>
          <w:szCs w:val="24"/>
        </w:rPr>
        <w:t>а</w:t>
      </w:r>
      <w:r w:rsidRPr="00E913AB">
        <w:rPr>
          <w:rFonts w:ascii="Times New Roman" w:hAnsi="Times New Roman" w:cs="Times New Roman"/>
          <w:sz w:val="24"/>
          <w:szCs w:val="24"/>
        </w:rPr>
        <w:t xml:space="preserve"> Прав требования, установленн</w:t>
      </w:r>
      <w:r w:rsidR="005404AD">
        <w:rPr>
          <w:rFonts w:ascii="Times New Roman" w:hAnsi="Times New Roman" w:cs="Times New Roman"/>
          <w:sz w:val="24"/>
          <w:szCs w:val="24"/>
        </w:rPr>
        <w:t>ая</w:t>
      </w:r>
      <w:r w:rsidRPr="00E913AB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45" w:history="1">
        <w:r w:rsidRPr="00E913AB">
          <w:rPr>
            <w:rFonts w:ascii="Times New Roman" w:hAnsi="Times New Roman" w:cs="Times New Roman"/>
            <w:sz w:val="24"/>
            <w:szCs w:val="24"/>
          </w:rPr>
          <w:t>п. 2.1</w:t>
        </w:r>
      </w:hyperlink>
      <w:r w:rsidRPr="00E913AB">
        <w:rPr>
          <w:rFonts w:ascii="Times New Roman" w:hAnsi="Times New Roman" w:cs="Times New Roman"/>
          <w:sz w:val="24"/>
          <w:szCs w:val="24"/>
        </w:rPr>
        <w:t xml:space="preserve"> </w:t>
      </w:r>
      <w:r w:rsidRPr="00A13774">
        <w:rPr>
          <w:rFonts w:ascii="Times New Roman" w:hAnsi="Times New Roman" w:cs="Times New Roman"/>
          <w:sz w:val="24"/>
          <w:szCs w:val="24"/>
        </w:rPr>
        <w:t>Договора.</w:t>
      </w:r>
    </w:p>
    <w:p w:rsidR="00A13774" w:rsidRPr="00A13774" w:rsidRDefault="00A13774" w:rsidP="007A4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74">
        <w:rPr>
          <w:rFonts w:ascii="Times New Roman" w:hAnsi="Times New Roman" w:cs="Times New Roman"/>
          <w:sz w:val="24"/>
          <w:szCs w:val="24"/>
        </w:rPr>
        <w:t xml:space="preserve">5.2. Цедент вправе в одностороннем порядке отказаться от исполнения своих обязательств по Договору в случае просрочки исполнения Цессионарием обязательств, </w:t>
      </w:r>
      <w:r w:rsidRPr="005404AD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w:anchor="P56" w:history="1">
        <w:r w:rsidRPr="005404AD">
          <w:rPr>
            <w:rFonts w:ascii="Times New Roman" w:hAnsi="Times New Roman" w:cs="Times New Roman"/>
            <w:sz w:val="24"/>
            <w:szCs w:val="24"/>
          </w:rPr>
          <w:t>п. 3.2.1</w:t>
        </w:r>
      </w:hyperlink>
      <w:r w:rsidRPr="005404AD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Pr="00A13774">
        <w:rPr>
          <w:rFonts w:ascii="Times New Roman" w:hAnsi="Times New Roman" w:cs="Times New Roman"/>
          <w:sz w:val="24"/>
          <w:szCs w:val="24"/>
        </w:rPr>
        <w:t>, Договор будет считаться расторгнутым с даты отправки Цедентом письменного уведомления Цессионарию об отказе от исполнения своих обязательств по Договору. В этом случае задаток, уплаченный ранее за участие в Торгах, Цессионарию не возвращается.</w:t>
      </w:r>
    </w:p>
    <w:p w:rsidR="00A13774" w:rsidRPr="00A13774" w:rsidRDefault="00A13774" w:rsidP="007A4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74">
        <w:rPr>
          <w:rFonts w:ascii="Times New Roman" w:hAnsi="Times New Roman" w:cs="Times New Roman"/>
          <w:sz w:val="24"/>
          <w:szCs w:val="24"/>
        </w:rPr>
        <w:t xml:space="preserve">5.3. В случае неисполнения Цедентом обязанностей, </w:t>
      </w:r>
      <w:r w:rsidRPr="005404AD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w:anchor="P53" w:history="1">
        <w:r w:rsidRPr="005404AD">
          <w:rPr>
            <w:rFonts w:ascii="Times New Roman" w:hAnsi="Times New Roman" w:cs="Times New Roman"/>
            <w:sz w:val="24"/>
            <w:szCs w:val="24"/>
          </w:rPr>
          <w:t>подп. 3.1.1 п. 3.1</w:t>
        </w:r>
      </w:hyperlink>
      <w:r w:rsidRPr="005404AD">
        <w:rPr>
          <w:rFonts w:ascii="Times New Roman" w:hAnsi="Times New Roman" w:cs="Times New Roman"/>
          <w:sz w:val="24"/>
          <w:szCs w:val="24"/>
        </w:rPr>
        <w:t xml:space="preserve"> Договора, в связи с обстоятельствами, за которые несет ответственность Цедент и которые не могут быть устранены в течение </w:t>
      </w:r>
      <w:r w:rsidR="005404AD">
        <w:rPr>
          <w:rFonts w:ascii="Times New Roman" w:hAnsi="Times New Roman" w:cs="Times New Roman"/>
          <w:sz w:val="24"/>
          <w:szCs w:val="24"/>
        </w:rPr>
        <w:t>30 рабочих</w:t>
      </w:r>
      <w:r w:rsidRPr="005404AD">
        <w:rPr>
          <w:rFonts w:ascii="Times New Roman" w:hAnsi="Times New Roman" w:cs="Times New Roman"/>
          <w:sz w:val="24"/>
          <w:szCs w:val="24"/>
        </w:rPr>
        <w:t xml:space="preserve"> дней, Цессионарий имеет право </w:t>
      </w:r>
      <w:r w:rsidRPr="00A13774">
        <w:rPr>
          <w:rFonts w:ascii="Times New Roman" w:hAnsi="Times New Roman" w:cs="Times New Roman"/>
          <w:sz w:val="24"/>
          <w:szCs w:val="24"/>
        </w:rPr>
        <w:t>расторгнуть Договор в порядке, установленном законодательством Российской Федерации. В этом случае при расторжении Договора Цедент возвращает Цессионарию все денежные средства, полученные в оплату Прав требования, в том числе задаток.</w:t>
      </w:r>
    </w:p>
    <w:p w:rsidR="00A13774" w:rsidRPr="00A13774" w:rsidRDefault="00A13774" w:rsidP="007A4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74">
        <w:rPr>
          <w:rFonts w:ascii="Times New Roman" w:hAnsi="Times New Roman" w:cs="Times New Roman"/>
          <w:sz w:val="24"/>
          <w:szCs w:val="24"/>
        </w:rPr>
        <w:t>Возврат денежных средств осуществляется по реквизитам, указанным в разделе 9 Договора.</w:t>
      </w:r>
    </w:p>
    <w:p w:rsidR="00A13774" w:rsidRPr="00A13774" w:rsidRDefault="00A13774" w:rsidP="007A4E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3774" w:rsidRPr="00A13774" w:rsidRDefault="00A13774" w:rsidP="007A4E8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13774">
        <w:rPr>
          <w:rFonts w:ascii="Times New Roman" w:hAnsi="Times New Roman" w:cs="Times New Roman"/>
          <w:sz w:val="24"/>
          <w:szCs w:val="24"/>
        </w:rPr>
        <w:t>6. ПОРЯДОК РАЗРЕШЕНИЯ СПОРОВ</w:t>
      </w:r>
    </w:p>
    <w:p w:rsidR="00A13774" w:rsidRPr="00A13774" w:rsidRDefault="00A13774" w:rsidP="007A4E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3774" w:rsidRPr="00A13774" w:rsidRDefault="00A13774" w:rsidP="007A4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74">
        <w:rPr>
          <w:rFonts w:ascii="Times New Roman" w:hAnsi="Times New Roman" w:cs="Times New Roman"/>
          <w:sz w:val="24"/>
          <w:szCs w:val="24"/>
        </w:rPr>
        <w:t xml:space="preserve">6.1. Стороны предпринимают меры для разрешения споров и разногласий, возникающих из </w:t>
      </w:r>
      <w:r w:rsidRPr="00A13774">
        <w:rPr>
          <w:rFonts w:ascii="Times New Roman" w:hAnsi="Times New Roman" w:cs="Times New Roman"/>
          <w:sz w:val="24"/>
          <w:szCs w:val="24"/>
        </w:rPr>
        <w:lastRenderedPageBreak/>
        <w:t xml:space="preserve">настоящего Договора или в связи с ним, путем переговоров, а также в претензионном порядке в соответствии с законодательством Российской </w:t>
      </w:r>
      <w:r w:rsidRPr="005404AD">
        <w:rPr>
          <w:rFonts w:ascii="Times New Roman" w:hAnsi="Times New Roman" w:cs="Times New Roman"/>
          <w:sz w:val="24"/>
          <w:szCs w:val="24"/>
        </w:rPr>
        <w:t>Федерации (</w:t>
      </w:r>
      <w:hyperlink r:id="rId7" w:history="1">
        <w:r w:rsidRPr="005404AD">
          <w:rPr>
            <w:rFonts w:ascii="Times New Roman" w:hAnsi="Times New Roman" w:cs="Times New Roman"/>
            <w:sz w:val="24"/>
            <w:szCs w:val="24"/>
          </w:rPr>
          <w:t>ч. 5 ст. 4</w:t>
        </w:r>
      </w:hyperlink>
      <w:r w:rsidRPr="005404AD">
        <w:rPr>
          <w:rFonts w:ascii="Times New Roman" w:hAnsi="Times New Roman" w:cs="Times New Roman"/>
          <w:sz w:val="24"/>
          <w:szCs w:val="24"/>
        </w:rPr>
        <w:t xml:space="preserve"> Арбитражного процессуального кодекса Российской Феде</w:t>
      </w:r>
      <w:r w:rsidRPr="00A13774">
        <w:rPr>
          <w:rFonts w:ascii="Times New Roman" w:hAnsi="Times New Roman" w:cs="Times New Roman"/>
          <w:sz w:val="24"/>
          <w:szCs w:val="24"/>
        </w:rPr>
        <w:t>рации)</w:t>
      </w:r>
      <w:r w:rsidR="005404AD">
        <w:rPr>
          <w:rFonts w:ascii="Times New Roman" w:hAnsi="Times New Roman" w:cs="Times New Roman"/>
          <w:sz w:val="24"/>
          <w:szCs w:val="24"/>
        </w:rPr>
        <w:t>.</w:t>
      </w:r>
    </w:p>
    <w:p w:rsidR="00A13774" w:rsidRPr="00A13774" w:rsidRDefault="00A13774" w:rsidP="007A4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74">
        <w:rPr>
          <w:rFonts w:ascii="Times New Roman" w:hAnsi="Times New Roman" w:cs="Times New Roman"/>
          <w:sz w:val="24"/>
          <w:szCs w:val="24"/>
        </w:rPr>
        <w:t xml:space="preserve">6.2. Неурегулированные Сторонами споры в соответствии с их подведомственностью, предусмотренной процессуальным законодательством Российской Федерации, передаются на рассмотрение в Арбитражный суд </w:t>
      </w:r>
      <w:r w:rsidR="005404AD">
        <w:rPr>
          <w:rFonts w:ascii="Times New Roman" w:hAnsi="Times New Roman" w:cs="Times New Roman"/>
          <w:sz w:val="24"/>
          <w:szCs w:val="24"/>
        </w:rPr>
        <w:t>Республики Татарстан.</w:t>
      </w:r>
    </w:p>
    <w:p w:rsidR="00A13774" w:rsidRPr="00A13774" w:rsidRDefault="00A13774" w:rsidP="007A4E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3774" w:rsidRPr="00A13774" w:rsidRDefault="00A13774" w:rsidP="007A4E8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13774">
        <w:rPr>
          <w:rFonts w:ascii="Times New Roman" w:hAnsi="Times New Roman" w:cs="Times New Roman"/>
          <w:sz w:val="24"/>
          <w:szCs w:val="24"/>
        </w:rPr>
        <w:t>7. КОНФИДЕНЦИАЛЬНОСТЬ</w:t>
      </w:r>
    </w:p>
    <w:p w:rsidR="00A13774" w:rsidRPr="00A13774" w:rsidRDefault="00A13774" w:rsidP="007A4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74">
        <w:rPr>
          <w:rFonts w:ascii="Times New Roman" w:hAnsi="Times New Roman" w:cs="Times New Roman"/>
          <w:sz w:val="24"/>
          <w:szCs w:val="24"/>
        </w:rPr>
        <w:t>7.1. Цессионарий обязан сохранять конфиденциальность в отношении любой информации документов, электронных записей и прочих рабочих материалов, полученных от Цедента в процессе взаимодействия по настоящему Договору, как в период его действия, так и в течение 5 (Пять) лет после его окончания. Под конфиденциальной информацией, в целях исполнения настоящего Договора понимается вся информация, полученная Цессионарием в процессе взаимодействия, независимо от того, указал ли Цедент на данную информацию как на конфиденциальную.</w:t>
      </w:r>
    </w:p>
    <w:p w:rsidR="00A13774" w:rsidRPr="00A13774" w:rsidRDefault="00A13774" w:rsidP="007A4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74">
        <w:rPr>
          <w:rFonts w:ascii="Times New Roman" w:hAnsi="Times New Roman" w:cs="Times New Roman"/>
          <w:sz w:val="24"/>
          <w:szCs w:val="24"/>
        </w:rPr>
        <w:t>7.2. В случаях, установленных законодательством Российской Федерации, Стороны могут предоставить конфиденциальную информацию следственным, судебным, налоговым органам, а также федеральным органам исполнительной власти в части, истребованной указанными органами в порядке, установленном законодательством Российской Федерации. При этом Цессионарий обязан незамедлительно уведомить Цедента о получении любых требований о раскрытии конфиденциальной информации.</w:t>
      </w:r>
    </w:p>
    <w:p w:rsidR="00A13774" w:rsidRPr="00A13774" w:rsidRDefault="00A13774" w:rsidP="007A4E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3774" w:rsidRPr="00A13774" w:rsidRDefault="00A13774" w:rsidP="007A4E8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13774">
        <w:rPr>
          <w:rFonts w:ascii="Times New Roman" w:hAnsi="Times New Roman" w:cs="Times New Roman"/>
          <w:sz w:val="24"/>
          <w:szCs w:val="24"/>
        </w:rPr>
        <w:t>8. ЗАКЛЮЧИТЕЛЬНЫЕ ПОЛОЖЕНИЯ</w:t>
      </w:r>
    </w:p>
    <w:p w:rsidR="00A13774" w:rsidRPr="00A13774" w:rsidRDefault="00A13774" w:rsidP="007A4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74">
        <w:rPr>
          <w:rFonts w:ascii="Times New Roman" w:hAnsi="Times New Roman" w:cs="Times New Roman"/>
          <w:sz w:val="24"/>
          <w:szCs w:val="24"/>
        </w:rPr>
        <w:t>8.1 Договор вступает в силу со дня его подписания и действует до момента полного исполнения Сторонами обязательств по Договору.</w:t>
      </w:r>
    </w:p>
    <w:p w:rsidR="00A13774" w:rsidRPr="00A13774" w:rsidRDefault="00A13774" w:rsidP="007A4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74">
        <w:rPr>
          <w:rFonts w:ascii="Times New Roman" w:hAnsi="Times New Roman" w:cs="Times New Roman"/>
          <w:sz w:val="24"/>
          <w:szCs w:val="24"/>
        </w:rPr>
        <w:t>8.2. В случае изменения у какой-либо из Сторон банковских реквизитов, юридического адреса, наименования и иных реквизитов, Сторона обязана незамедлительно уведомить об этом другую Сторону. Уведомления и платежи, совершенные по старым адресам или реквизитам до поступления соответствующих уведомлений об их изменении, считаются должным и надлежащим исполнением.</w:t>
      </w:r>
    </w:p>
    <w:p w:rsidR="00A13774" w:rsidRPr="00A13774" w:rsidRDefault="00A13774" w:rsidP="007A4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74">
        <w:rPr>
          <w:rFonts w:ascii="Times New Roman" w:hAnsi="Times New Roman" w:cs="Times New Roman"/>
          <w:sz w:val="24"/>
          <w:szCs w:val="24"/>
        </w:rPr>
        <w:t>8.3. Все изменения и дополнения к настоящему Договору действительны при условии, что они совершены в письменной форме и подписаны уполномоченными на то представителями Сторон.</w:t>
      </w:r>
    </w:p>
    <w:p w:rsidR="00A13774" w:rsidRPr="00A13774" w:rsidRDefault="00A13774" w:rsidP="007A4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74">
        <w:rPr>
          <w:rFonts w:ascii="Times New Roman" w:hAnsi="Times New Roman" w:cs="Times New Roman"/>
          <w:sz w:val="24"/>
          <w:szCs w:val="24"/>
        </w:rPr>
        <w:t>8.4. Во всем остальном, что не урегулировано положениями настоящего Договора, Стороны руководствуются законодательством Российской Федерации.</w:t>
      </w:r>
    </w:p>
    <w:p w:rsidR="00A13774" w:rsidRPr="00A13774" w:rsidRDefault="00A13774" w:rsidP="007A4E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774">
        <w:rPr>
          <w:rFonts w:ascii="Times New Roman" w:hAnsi="Times New Roman" w:cs="Times New Roman"/>
          <w:sz w:val="24"/>
          <w:szCs w:val="24"/>
        </w:rPr>
        <w:t xml:space="preserve">8.5. Договор составлен на </w:t>
      </w:r>
      <w:r w:rsidR="005404AD">
        <w:rPr>
          <w:rFonts w:ascii="Times New Roman" w:hAnsi="Times New Roman" w:cs="Times New Roman"/>
          <w:sz w:val="24"/>
          <w:szCs w:val="24"/>
        </w:rPr>
        <w:t>3</w:t>
      </w:r>
      <w:r w:rsidRPr="00A13774">
        <w:rPr>
          <w:rFonts w:ascii="Times New Roman" w:hAnsi="Times New Roman" w:cs="Times New Roman"/>
          <w:sz w:val="24"/>
          <w:szCs w:val="24"/>
        </w:rPr>
        <w:t xml:space="preserve"> (</w:t>
      </w:r>
      <w:r w:rsidR="005404AD">
        <w:rPr>
          <w:rFonts w:ascii="Times New Roman" w:hAnsi="Times New Roman" w:cs="Times New Roman"/>
          <w:sz w:val="24"/>
          <w:szCs w:val="24"/>
        </w:rPr>
        <w:t>трех</w:t>
      </w:r>
      <w:r w:rsidRPr="00A13774">
        <w:rPr>
          <w:rFonts w:ascii="Times New Roman" w:hAnsi="Times New Roman" w:cs="Times New Roman"/>
          <w:sz w:val="24"/>
          <w:szCs w:val="24"/>
        </w:rPr>
        <w:t xml:space="preserve">) </w:t>
      </w:r>
      <w:r w:rsidR="005404AD">
        <w:rPr>
          <w:rFonts w:ascii="Times New Roman" w:hAnsi="Times New Roman" w:cs="Times New Roman"/>
          <w:sz w:val="24"/>
          <w:szCs w:val="24"/>
        </w:rPr>
        <w:t>страницах</w:t>
      </w:r>
      <w:r w:rsidRPr="00A13774">
        <w:rPr>
          <w:rFonts w:ascii="Times New Roman" w:hAnsi="Times New Roman" w:cs="Times New Roman"/>
          <w:sz w:val="24"/>
          <w:szCs w:val="24"/>
        </w:rPr>
        <w:t xml:space="preserve"> в двух экземплярах, имеющих равную юридическую силу, по одному для каждой из Сторон.</w:t>
      </w:r>
    </w:p>
    <w:p w:rsidR="00A13774" w:rsidRPr="00A13774" w:rsidRDefault="00A13774" w:rsidP="007A4E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3774" w:rsidRPr="00A13774" w:rsidRDefault="00A13774" w:rsidP="007A4E8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9" w:name="P99"/>
      <w:bookmarkEnd w:id="9"/>
      <w:r w:rsidRPr="00A13774">
        <w:rPr>
          <w:rFonts w:ascii="Times New Roman" w:hAnsi="Times New Roman" w:cs="Times New Roman"/>
          <w:sz w:val="24"/>
          <w:szCs w:val="24"/>
        </w:rPr>
        <w:t>9. НАИМЕНОВАНИЯ, АДРЕСА, РЕКВИЗИТЫ И ПОДПИСИ СТОРОН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44"/>
        <w:gridCol w:w="4744"/>
      </w:tblGrid>
      <w:tr w:rsidR="005404AD" w:rsidTr="005404AD">
        <w:tc>
          <w:tcPr>
            <w:tcW w:w="4744" w:type="dxa"/>
          </w:tcPr>
          <w:p w:rsidR="005404AD" w:rsidRDefault="005404AD" w:rsidP="00805A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04AD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9507EF" w:rsidRPr="009507EF">
              <w:rPr>
                <w:rFonts w:ascii="Times New Roman" w:hAnsi="Times New Roman" w:cs="Times New Roman"/>
                <w:sz w:val="24"/>
                <w:szCs w:val="24"/>
              </w:rPr>
              <w:t>«Карай»</w:t>
            </w:r>
          </w:p>
        </w:tc>
        <w:tc>
          <w:tcPr>
            <w:tcW w:w="4744" w:type="dxa"/>
          </w:tcPr>
          <w:p w:rsidR="005404AD" w:rsidRDefault="005404AD" w:rsidP="005404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4AD" w:rsidTr="009507EF">
        <w:trPr>
          <w:trHeight w:val="2202"/>
        </w:trPr>
        <w:tc>
          <w:tcPr>
            <w:tcW w:w="4744" w:type="dxa"/>
          </w:tcPr>
          <w:p w:rsidR="00805AC6" w:rsidRDefault="009507EF" w:rsidP="005404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7EF">
              <w:rPr>
                <w:rFonts w:ascii="Times New Roman" w:hAnsi="Times New Roman" w:cs="Times New Roman"/>
                <w:sz w:val="24"/>
                <w:szCs w:val="24"/>
              </w:rPr>
              <w:t>ИНН 1201998214, ОГРН 1131224000676 425032, Республика Марий Эл, с. Помары, Переулок Солнечный, д. 3</w:t>
            </w:r>
          </w:p>
          <w:p w:rsidR="00B930ED" w:rsidRDefault="00B930ED" w:rsidP="005404A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bookmarkStart w:id="10" w:name="_GoBack"/>
            <w:bookmarkEnd w:id="10"/>
            <w:r w:rsidRPr="00B930ED">
              <w:rPr>
                <w:rFonts w:ascii="Times New Roman" w:hAnsi="Times New Roman" w:cs="Times New Roman"/>
                <w:bCs/>
                <w:sz w:val="24"/>
                <w:szCs w:val="24"/>
              </w:rPr>
              <w:t>40702810700170220876</w:t>
            </w:r>
          </w:p>
          <w:p w:rsidR="00B930ED" w:rsidRDefault="00B930ED" w:rsidP="005404A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0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АКБ "ЭНЕРГОБАНК" (АО) г. Казань, </w:t>
            </w:r>
          </w:p>
          <w:p w:rsidR="00D46960" w:rsidRPr="009507EF" w:rsidRDefault="00B930ED" w:rsidP="005404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0ED">
              <w:rPr>
                <w:rFonts w:ascii="Times New Roman" w:hAnsi="Times New Roman" w:cs="Times New Roman"/>
                <w:bCs/>
                <w:sz w:val="24"/>
                <w:szCs w:val="24"/>
              </w:rPr>
              <w:t>к/с 30101810300000000770, БИК 049205770</w:t>
            </w:r>
          </w:p>
          <w:p w:rsidR="009507EF" w:rsidRDefault="009507EF" w:rsidP="005404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090" w:rsidRDefault="005404AD" w:rsidP="005404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Конкурсный управляющий ООО «</w:t>
            </w:r>
            <w:r w:rsidR="00805AC6" w:rsidRPr="00805AC6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9507EF">
              <w:rPr>
                <w:rFonts w:ascii="Times New Roman" w:hAnsi="Times New Roman" w:cs="Times New Roman"/>
                <w:sz w:val="24"/>
                <w:szCs w:val="24"/>
              </w:rPr>
              <w:t>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6596D" w:rsidRDefault="0026596D" w:rsidP="005404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4AD" w:rsidRDefault="005404AD" w:rsidP="005404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26596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26596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.В. </w:t>
            </w:r>
            <w:r w:rsidRPr="005404AD">
              <w:rPr>
                <w:rFonts w:ascii="Times New Roman" w:hAnsi="Times New Roman" w:cs="Times New Roman"/>
                <w:sz w:val="24"/>
                <w:szCs w:val="24"/>
              </w:rPr>
              <w:t xml:space="preserve">Онуфриенко </w:t>
            </w:r>
          </w:p>
          <w:p w:rsidR="0026596D" w:rsidRDefault="0026596D" w:rsidP="005404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4" w:type="dxa"/>
          </w:tcPr>
          <w:p w:rsidR="0026596D" w:rsidRDefault="0026596D" w:rsidP="002659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AC6" w:rsidRDefault="00805AC6" w:rsidP="002659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090" w:rsidRDefault="00690090" w:rsidP="002659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090" w:rsidRDefault="00690090" w:rsidP="002659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96D" w:rsidRDefault="00805AC6" w:rsidP="002659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26596D" w:rsidRDefault="0026596D" w:rsidP="002659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96D" w:rsidRPr="00690090" w:rsidRDefault="0026596D" w:rsidP="006900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805AC6">
              <w:rPr>
                <w:rFonts w:ascii="Times New Roman" w:hAnsi="Times New Roman" w:cs="Times New Roman"/>
                <w:sz w:val="24"/>
                <w:szCs w:val="24"/>
              </w:rPr>
              <w:t>/_____________/</w:t>
            </w:r>
          </w:p>
        </w:tc>
      </w:tr>
    </w:tbl>
    <w:p w:rsidR="005404AD" w:rsidRPr="005404AD" w:rsidRDefault="005404AD" w:rsidP="002659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5404AD" w:rsidRPr="005404AD" w:rsidSect="00690090">
      <w:footerReference w:type="default" r:id="rId8"/>
      <w:pgSz w:w="11906" w:h="16838"/>
      <w:pgMar w:top="284" w:right="707" w:bottom="568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B6A" w:rsidRDefault="00772B6A" w:rsidP="007A4E86">
      <w:pPr>
        <w:spacing w:after="0" w:line="240" w:lineRule="auto"/>
      </w:pPr>
      <w:r>
        <w:separator/>
      </w:r>
    </w:p>
  </w:endnote>
  <w:endnote w:type="continuationSeparator" w:id="0">
    <w:p w:rsidR="00772B6A" w:rsidRDefault="00772B6A" w:rsidP="007A4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2415440"/>
      <w:docPartObj>
        <w:docPartGallery w:val="Page Numbers (Bottom of Page)"/>
        <w:docPartUnique/>
      </w:docPartObj>
    </w:sdtPr>
    <w:sdtEndPr/>
    <w:sdtContent>
      <w:p w:rsidR="007A4E86" w:rsidRDefault="007A4E8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0ED">
          <w:rPr>
            <w:noProof/>
          </w:rPr>
          <w:t>2</w:t>
        </w:r>
        <w:r>
          <w:fldChar w:fldCharType="end"/>
        </w:r>
      </w:p>
    </w:sdtContent>
  </w:sdt>
  <w:p w:rsidR="007A4E86" w:rsidRDefault="007A4E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B6A" w:rsidRDefault="00772B6A" w:rsidP="007A4E86">
      <w:pPr>
        <w:spacing w:after="0" w:line="240" w:lineRule="auto"/>
      </w:pPr>
      <w:r>
        <w:separator/>
      </w:r>
    </w:p>
  </w:footnote>
  <w:footnote w:type="continuationSeparator" w:id="0">
    <w:p w:rsidR="00772B6A" w:rsidRDefault="00772B6A" w:rsidP="007A4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11DE9"/>
    <w:multiLevelType w:val="multilevel"/>
    <w:tmpl w:val="4B42B604"/>
    <w:lvl w:ilvl="0">
      <w:start w:val="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0" w:hanging="5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74"/>
    <w:rsid w:val="0026596D"/>
    <w:rsid w:val="004B4F0C"/>
    <w:rsid w:val="005404AD"/>
    <w:rsid w:val="00690090"/>
    <w:rsid w:val="00772B6A"/>
    <w:rsid w:val="007A4E86"/>
    <w:rsid w:val="00805AC6"/>
    <w:rsid w:val="009507EF"/>
    <w:rsid w:val="00A13774"/>
    <w:rsid w:val="00A3712F"/>
    <w:rsid w:val="00B930ED"/>
    <w:rsid w:val="00C15CCC"/>
    <w:rsid w:val="00D46960"/>
    <w:rsid w:val="00E913AB"/>
    <w:rsid w:val="00F8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57C48"/>
  <w15:chartTrackingRefBased/>
  <w15:docId w15:val="{C7294193-B919-45D6-A8F0-F4B96A54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7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37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137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A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4E86"/>
  </w:style>
  <w:style w:type="paragraph" w:styleId="a5">
    <w:name w:val="footer"/>
    <w:basedOn w:val="a"/>
    <w:link w:val="a6"/>
    <w:uiPriority w:val="99"/>
    <w:unhideWhenUsed/>
    <w:rsid w:val="007A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4E86"/>
  </w:style>
  <w:style w:type="table" w:styleId="a7">
    <w:name w:val="Table Grid"/>
    <w:basedOn w:val="a1"/>
    <w:uiPriority w:val="39"/>
    <w:rsid w:val="00540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2C8864C74DAF2270B861C1E809F5A07DAD941A2CE27524D8757B32826D0B8D88CEB28EE059C0408944C6051DF2DC61E4B9D64AE429TDQ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4</cp:revision>
  <dcterms:created xsi:type="dcterms:W3CDTF">2022-06-07T17:54:00Z</dcterms:created>
  <dcterms:modified xsi:type="dcterms:W3CDTF">2022-08-01T10:51:00Z</dcterms:modified>
</cp:coreProperties>
</file>