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268D47" w14:textId="77777777" w:rsidR="008D3F57" w:rsidRDefault="008D3F57" w:rsidP="00983ADC">
      <w:pPr>
        <w:autoSpaceDE w:val="0"/>
        <w:autoSpaceDN w:val="0"/>
        <w:adjustRightInd w:val="0"/>
        <w:jc w:val="center"/>
        <w:rPr>
          <w:b/>
          <w:bCs/>
        </w:rPr>
      </w:pPr>
    </w:p>
    <w:p w14:paraId="2906D3A2" w14:textId="77777777" w:rsidR="00983ADC" w:rsidRPr="008233D4" w:rsidRDefault="00521B86" w:rsidP="00983ADC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ПРОЕКТ </w:t>
      </w:r>
      <w:r w:rsidR="00983ADC" w:rsidRPr="008233D4">
        <w:rPr>
          <w:b/>
          <w:bCs/>
        </w:rPr>
        <w:t>ДОГОВОР</w:t>
      </w:r>
      <w:r>
        <w:rPr>
          <w:b/>
          <w:bCs/>
        </w:rPr>
        <w:t>А</w:t>
      </w:r>
      <w:r w:rsidR="006E3AD6">
        <w:rPr>
          <w:b/>
          <w:bCs/>
        </w:rPr>
        <w:t xml:space="preserve"> </w:t>
      </w:r>
    </w:p>
    <w:p w14:paraId="05F1A4A1" w14:textId="77777777" w:rsidR="00983ADC" w:rsidRDefault="00983ADC" w:rsidP="00983ADC">
      <w:pPr>
        <w:autoSpaceDE w:val="0"/>
        <w:autoSpaceDN w:val="0"/>
        <w:adjustRightInd w:val="0"/>
        <w:jc w:val="center"/>
        <w:rPr>
          <w:b/>
          <w:bCs/>
        </w:rPr>
      </w:pPr>
      <w:r w:rsidRPr="008233D4">
        <w:rPr>
          <w:b/>
          <w:bCs/>
        </w:rPr>
        <w:t xml:space="preserve">купли-продажи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044"/>
        <w:gridCol w:w="5095"/>
      </w:tblGrid>
      <w:tr w:rsidR="00D81521" w:rsidRPr="00A03C7A" w14:paraId="3348CB2A" w14:textId="77777777" w:rsidTr="00F8272D">
        <w:tc>
          <w:tcPr>
            <w:tcW w:w="5044" w:type="dxa"/>
            <w:shd w:val="clear" w:color="auto" w:fill="auto"/>
          </w:tcPr>
          <w:p w14:paraId="22455F80" w14:textId="77777777" w:rsidR="00D81521" w:rsidRPr="00A03C7A" w:rsidRDefault="00D81521" w:rsidP="00F8272D">
            <w:pPr>
              <w:jc w:val="both"/>
              <w:rPr>
                <w:lang w:eastAsia="en-US"/>
              </w:rPr>
            </w:pPr>
            <w:r w:rsidRPr="00A03C7A">
              <w:rPr>
                <w:sz w:val="22"/>
                <w:szCs w:val="22"/>
                <w:lang w:eastAsia="en-US"/>
              </w:rPr>
              <w:t>г. _________________</w:t>
            </w:r>
          </w:p>
        </w:tc>
        <w:tc>
          <w:tcPr>
            <w:tcW w:w="5095" w:type="dxa"/>
            <w:shd w:val="clear" w:color="auto" w:fill="auto"/>
          </w:tcPr>
          <w:p w14:paraId="5A6D6F04" w14:textId="4E6E4A53" w:rsidR="00D81521" w:rsidRPr="00A03C7A" w:rsidRDefault="00D81521" w:rsidP="00F8272D">
            <w:pPr>
              <w:jc w:val="right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</w:t>
            </w:r>
            <w:r w:rsidRPr="00A03C7A">
              <w:rPr>
                <w:sz w:val="22"/>
                <w:szCs w:val="22"/>
                <w:lang w:eastAsia="en-US"/>
              </w:rPr>
              <w:t>«____» ________________ 20</w:t>
            </w:r>
            <w:r w:rsidR="00DD120C">
              <w:rPr>
                <w:sz w:val="22"/>
                <w:szCs w:val="22"/>
                <w:lang w:eastAsia="en-US"/>
              </w:rPr>
              <w:t>21</w:t>
            </w:r>
            <w:r w:rsidRPr="00A03C7A">
              <w:rPr>
                <w:sz w:val="22"/>
                <w:szCs w:val="22"/>
                <w:lang w:eastAsia="en-US"/>
              </w:rPr>
              <w:t xml:space="preserve"> г.</w:t>
            </w:r>
          </w:p>
        </w:tc>
      </w:tr>
    </w:tbl>
    <w:p w14:paraId="0AA6D484" w14:textId="77777777" w:rsidR="00D81521" w:rsidRPr="00A03C7A" w:rsidRDefault="00D81521" w:rsidP="00D81521">
      <w:pPr>
        <w:jc w:val="both"/>
        <w:rPr>
          <w:rFonts w:eastAsia="Calibri"/>
          <w:sz w:val="22"/>
          <w:szCs w:val="22"/>
          <w:lang w:eastAsia="en-US"/>
        </w:rPr>
      </w:pPr>
    </w:p>
    <w:p w14:paraId="3D337FA7" w14:textId="77777777" w:rsidR="00D81521" w:rsidRPr="00D60580" w:rsidRDefault="00D81521" w:rsidP="00D81521">
      <w:pPr>
        <w:jc w:val="both"/>
        <w:rPr>
          <w:rFonts w:eastAsia="Calibri"/>
          <w:b/>
          <w:sz w:val="22"/>
          <w:szCs w:val="22"/>
          <w:lang w:eastAsia="en-US"/>
        </w:rPr>
      </w:pPr>
      <w:r w:rsidRPr="00A03C7A">
        <w:rPr>
          <w:rFonts w:eastAsia="Calibri"/>
          <w:b/>
          <w:sz w:val="22"/>
          <w:szCs w:val="22"/>
          <w:lang w:eastAsia="en-US"/>
        </w:rPr>
        <w:t>________________________________________________________,</w:t>
      </w:r>
      <w:r w:rsidRPr="00A03C7A">
        <w:rPr>
          <w:rFonts w:eastAsia="Calibri"/>
          <w:sz w:val="22"/>
          <w:szCs w:val="22"/>
          <w:lang w:eastAsia="en-US"/>
        </w:rPr>
        <w:t xml:space="preserve"> в лице ______________________ ______________________________________, </w:t>
      </w:r>
      <w:r w:rsidRPr="00D60580">
        <w:rPr>
          <w:rFonts w:eastAsia="Calibri"/>
          <w:sz w:val="22"/>
          <w:szCs w:val="22"/>
          <w:lang w:eastAsia="en-US"/>
        </w:rPr>
        <w:t xml:space="preserve">действующего на основании ___________, именуемое в дальнейшем </w:t>
      </w:r>
      <w:r w:rsidRPr="00D60580">
        <w:rPr>
          <w:rFonts w:eastAsia="Calibri"/>
          <w:b/>
          <w:sz w:val="22"/>
          <w:szCs w:val="22"/>
          <w:lang w:eastAsia="en-US"/>
        </w:rPr>
        <w:t>«Покупатель»</w:t>
      </w:r>
      <w:r w:rsidRPr="00D60580">
        <w:rPr>
          <w:rFonts w:eastAsia="Calibri"/>
          <w:sz w:val="22"/>
          <w:szCs w:val="22"/>
          <w:lang w:eastAsia="en-US"/>
        </w:rPr>
        <w:t>, с одной стороны и</w:t>
      </w:r>
      <w:r w:rsidRPr="00D60580">
        <w:rPr>
          <w:rFonts w:eastAsia="Calibri"/>
          <w:b/>
          <w:sz w:val="22"/>
          <w:szCs w:val="22"/>
          <w:lang w:eastAsia="en-US"/>
        </w:rPr>
        <w:t xml:space="preserve"> </w:t>
      </w:r>
      <w:r w:rsidR="00552E9E" w:rsidRPr="00552E9E">
        <w:rPr>
          <w:b/>
          <w:sz w:val="22"/>
          <w:szCs w:val="22"/>
        </w:rPr>
        <w:t>Закрыто</w:t>
      </w:r>
      <w:r w:rsidR="00552E9E">
        <w:rPr>
          <w:b/>
          <w:sz w:val="22"/>
          <w:szCs w:val="22"/>
        </w:rPr>
        <w:t>е</w:t>
      </w:r>
      <w:r w:rsidR="00552E9E" w:rsidRPr="00552E9E">
        <w:rPr>
          <w:b/>
          <w:sz w:val="22"/>
          <w:szCs w:val="22"/>
        </w:rPr>
        <w:t xml:space="preserve"> акционерно</w:t>
      </w:r>
      <w:r w:rsidR="00552E9E">
        <w:rPr>
          <w:b/>
          <w:sz w:val="22"/>
          <w:szCs w:val="22"/>
        </w:rPr>
        <w:t>е</w:t>
      </w:r>
      <w:r w:rsidR="00552E9E" w:rsidRPr="00552E9E">
        <w:rPr>
          <w:b/>
          <w:sz w:val="22"/>
          <w:szCs w:val="22"/>
        </w:rPr>
        <w:t xml:space="preserve"> обществ</w:t>
      </w:r>
      <w:r w:rsidR="00552E9E">
        <w:rPr>
          <w:b/>
          <w:sz w:val="22"/>
          <w:szCs w:val="22"/>
        </w:rPr>
        <w:t>о</w:t>
      </w:r>
      <w:r w:rsidR="00552E9E" w:rsidRPr="00552E9E">
        <w:rPr>
          <w:b/>
          <w:sz w:val="22"/>
          <w:szCs w:val="22"/>
        </w:rPr>
        <w:t xml:space="preserve"> «ПАССИМ» </w:t>
      </w:r>
      <w:r w:rsidRPr="00D60580">
        <w:rPr>
          <w:b/>
          <w:sz w:val="22"/>
          <w:szCs w:val="22"/>
        </w:rPr>
        <w:t>(</w:t>
      </w:r>
      <w:r w:rsidR="00552E9E">
        <w:rPr>
          <w:b/>
          <w:sz w:val="22"/>
          <w:szCs w:val="22"/>
        </w:rPr>
        <w:t>ЗАО</w:t>
      </w:r>
      <w:r w:rsidRPr="00D60580">
        <w:rPr>
          <w:b/>
          <w:sz w:val="22"/>
          <w:szCs w:val="22"/>
        </w:rPr>
        <w:t xml:space="preserve"> «</w:t>
      </w:r>
      <w:r w:rsidR="00552E9E">
        <w:rPr>
          <w:b/>
          <w:sz w:val="22"/>
          <w:szCs w:val="22"/>
        </w:rPr>
        <w:t>Пассим</w:t>
      </w:r>
      <w:r w:rsidRPr="00D60580">
        <w:rPr>
          <w:b/>
          <w:sz w:val="22"/>
          <w:szCs w:val="22"/>
        </w:rPr>
        <w:t>»),</w:t>
      </w:r>
      <w:r w:rsidRPr="00D60580">
        <w:rPr>
          <w:sz w:val="22"/>
          <w:szCs w:val="22"/>
        </w:rPr>
        <w:t xml:space="preserve"> (</w:t>
      </w:r>
      <w:r w:rsidR="00552E9E" w:rsidRPr="00552E9E">
        <w:rPr>
          <w:sz w:val="22"/>
          <w:szCs w:val="22"/>
        </w:rPr>
        <w:t>(ОГРН 1027710012802, ИНН 7710439684,юридический адрес 123056, г. Москва, пер. Красина, д. 16 стр.10</w:t>
      </w:r>
      <w:r w:rsidRPr="00D60580">
        <w:rPr>
          <w:sz w:val="22"/>
          <w:szCs w:val="22"/>
          <w:lang w:eastAsia="ar-SA"/>
        </w:rPr>
        <w:t xml:space="preserve">), именуемое в дальнейшем «Доверитель», в лице конкурсного управляющего </w:t>
      </w:r>
      <w:r w:rsidR="00552E9E" w:rsidRPr="00552E9E">
        <w:rPr>
          <w:b/>
          <w:sz w:val="22"/>
          <w:szCs w:val="22"/>
          <w:lang w:eastAsia="ar-SA"/>
        </w:rPr>
        <w:t>Домино Иван</w:t>
      </w:r>
      <w:r w:rsidR="00552E9E">
        <w:rPr>
          <w:b/>
          <w:sz w:val="22"/>
          <w:szCs w:val="22"/>
          <w:lang w:eastAsia="ar-SA"/>
        </w:rPr>
        <w:t>а</w:t>
      </w:r>
      <w:r w:rsidR="00552E9E" w:rsidRPr="00552E9E">
        <w:rPr>
          <w:b/>
          <w:sz w:val="22"/>
          <w:szCs w:val="22"/>
          <w:lang w:eastAsia="ar-SA"/>
        </w:rPr>
        <w:t xml:space="preserve"> Николаевич</w:t>
      </w:r>
      <w:r w:rsidR="00552E9E">
        <w:rPr>
          <w:b/>
          <w:sz w:val="22"/>
          <w:szCs w:val="22"/>
          <w:lang w:eastAsia="ar-SA"/>
        </w:rPr>
        <w:t>а</w:t>
      </w:r>
      <w:r w:rsidRPr="00D60580">
        <w:rPr>
          <w:sz w:val="22"/>
          <w:szCs w:val="22"/>
          <w:lang w:eastAsia="ar-SA"/>
        </w:rPr>
        <w:t xml:space="preserve">, действующего на основании Решения Арбитражного суда города Москвы от </w:t>
      </w:r>
      <w:r w:rsidR="00552E9E">
        <w:rPr>
          <w:sz w:val="22"/>
          <w:szCs w:val="22"/>
          <w:lang w:eastAsia="ar-SA"/>
        </w:rPr>
        <w:t>01.06.2017</w:t>
      </w:r>
      <w:r w:rsidRPr="00D60580">
        <w:rPr>
          <w:sz w:val="22"/>
          <w:szCs w:val="22"/>
          <w:lang w:eastAsia="ar-SA"/>
        </w:rPr>
        <w:t>. по делу № </w:t>
      </w:r>
      <w:r w:rsidR="00552E9E" w:rsidRPr="00552E9E">
        <w:rPr>
          <w:sz w:val="22"/>
          <w:szCs w:val="22"/>
          <w:lang w:eastAsia="ar-SA"/>
        </w:rPr>
        <w:t>А40-185113/16</w:t>
      </w:r>
      <w:r w:rsidRPr="00D60580">
        <w:rPr>
          <w:rFonts w:eastAsia="Calibri"/>
          <w:sz w:val="22"/>
          <w:szCs w:val="22"/>
          <w:lang w:eastAsia="en-US"/>
        </w:rPr>
        <w:t>, с другой стороны, заключили настоящий Договор о нижеследующем:</w:t>
      </w:r>
    </w:p>
    <w:p w14:paraId="7BB5103E" w14:textId="77777777" w:rsidR="00D81521" w:rsidRPr="00A03C7A" w:rsidRDefault="00D81521" w:rsidP="00D81521">
      <w:pPr>
        <w:jc w:val="both"/>
        <w:rPr>
          <w:rFonts w:eastAsia="Calibri"/>
          <w:sz w:val="22"/>
          <w:szCs w:val="22"/>
          <w:lang w:eastAsia="en-US"/>
        </w:rPr>
      </w:pPr>
    </w:p>
    <w:p w14:paraId="6C3D0DE9" w14:textId="77777777" w:rsidR="00D81521" w:rsidRPr="00A03C7A" w:rsidRDefault="00D81521" w:rsidP="00D81521">
      <w:pPr>
        <w:numPr>
          <w:ilvl w:val="0"/>
          <w:numId w:val="2"/>
        </w:numPr>
        <w:spacing w:after="200" w:line="276" w:lineRule="auto"/>
        <w:jc w:val="center"/>
        <w:rPr>
          <w:rFonts w:eastAsia="Calibri"/>
          <w:b/>
          <w:sz w:val="22"/>
          <w:szCs w:val="22"/>
          <w:lang w:eastAsia="en-US"/>
        </w:rPr>
      </w:pPr>
      <w:r w:rsidRPr="00A03C7A">
        <w:rPr>
          <w:rFonts w:eastAsia="Calibri"/>
          <w:b/>
          <w:sz w:val="22"/>
          <w:szCs w:val="22"/>
          <w:lang w:eastAsia="en-US"/>
        </w:rPr>
        <w:t>Предмет Договора.</w:t>
      </w:r>
    </w:p>
    <w:p w14:paraId="7D4B995A" w14:textId="77777777" w:rsidR="00D81521" w:rsidRPr="00A03C7A" w:rsidRDefault="00D81521" w:rsidP="00D81521">
      <w:pPr>
        <w:numPr>
          <w:ilvl w:val="1"/>
          <w:numId w:val="2"/>
        </w:numPr>
        <w:spacing w:after="200" w:line="276" w:lineRule="auto"/>
        <w:ind w:left="360"/>
        <w:jc w:val="both"/>
        <w:rPr>
          <w:rFonts w:eastAsia="Calibri"/>
          <w:i/>
          <w:iCs/>
          <w:sz w:val="22"/>
          <w:szCs w:val="22"/>
          <w:lang w:eastAsia="en-US"/>
        </w:rPr>
      </w:pPr>
      <w:r w:rsidRPr="00A03C7A">
        <w:rPr>
          <w:rFonts w:eastAsia="Calibri"/>
          <w:sz w:val="22"/>
          <w:szCs w:val="22"/>
          <w:lang w:eastAsia="en-US"/>
        </w:rPr>
        <w:t>Продавец обязуется передать в собственность Покупателю  Имущество, а Покупатель обязуется принять это Имущество и уплатить денежные средства в порядке, предусмотренном условиями настоящего Договора:</w:t>
      </w:r>
    </w:p>
    <w:p w14:paraId="58471FAF" w14:textId="77777777" w:rsidR="00D81521" w:rsidRPr="00A03C7A" w:rsidRDefault="00D81521" w:rsidP="00D81521">
      <w:pPr>
        <w:jc w:val="both"/>
        <w:rPr>
          <w:rFonts w:eastAsia="Calibri"/>
          <w:sz w:val="22"/>
          <w:szCs w:val="22"/>
          <w:lang w:eastAsia="en-US"/>
        </w:rPr>
      </w:pPr>
      <w:r w:rsidRPr="00A03C7A">
        <w:rPr>
          <w:rFonts w:eastAsia="Calibri"/>
          <w:sz w:val="22"/>
          <w:szCs w:val="22"/>
          <w:lang w:eastAsia="en-US"/>
        </w:rPr>
        <w:t>___________________________________________________________________________________</w:t>
      </w:r>
    </w:p>
    <w:p w14:paraId="3B975E82" w14:textId="77777777" w:rsidR="00D81521" w:rsidRPr="00A03C7A" w:rsidRDefault="00D81521" w:rsidP="00D81521">
      <w:pPr>
        <w:jc w:val="both"/>
        <w:rPr>
          <w:rFonts w:eastAsia="Calibri"/>
          <w:sz w:val="22"/>
          <w:szCs w:val="22"/>
          <w:lang w:eastAsia="en-US"/>
        </w:rPr>
      </w:pPr>
    </w:p>
    <w:p w14:paraId="39116437" w14:textId="77777777" w:rsidR="00D81521" w:rsidRPr="00A03C7A" w:rsidRDefault="00D81521" w:rsidP="00D81521">
      <w:pPr>
        <w:jc w:val="both"/>
        <w:rPr>
          <w:rFonts w:eastAsia="Calibri"/>
          <w:i/>
          <w:iCs/>
          <w:sz w:val="22"/>
          <w:szCs w:val="22"/>
          <w:lang w:eastAsia="en-US"/>
        </w:rPr>
      </w:pPr>
      <w:r w:rsidRPr="00A03C7A">
        <w:rPr>
          <w:rFonts w:eastAsia="Calibri"/>
          <w:sz w:val="22"/>
          <w:szCs w:val="22"/>
          <w:lang w:eastAsia="en-US"/>
        </w:rPr>
        <w:t>Обременение (ограничения)_______________________________________________________</w:t>
      </w:r>
      <w:r w:rsidRPr="00A03C7A">
        <w:rPr>
          <w:rFonts w:eastAsia="Calibri"/>
          <w:bCs/>
          <w:color w:val="000000"/>
          <w:sz w:val="22"/>
          <w:szCs w:val="22"/>
          <w:lang w:eastAsia="en-US"/>
        </w:rPr>
        <w:t>.</w:t>
      </w:r>
    </w:p>
    <w:p w14:paraId="6B3E544A" w14:textId="77777777" w:rsidR="00D81521" w:rsidRPr="00A03C7A" w:rsidRDefault="00D81521" w:rsidP="00D81521">
      <w:pPr>
        <w:numPr>
          <w:ilvl w:val="1"/>
          <w:numId w:val="3"/>
        </w:numPr>
        <w:spacing w:after="200" w:line="276" w:lineRule="auto"/>
        <w:ind w:left="0" w:firstLine="0"/>
        <w:jc w:val="both"/>
        <w:rPr>
          <w:sz w:val="22"/>
          <w:szCs w:val="22"/>
        </w:rPr>
      </w:pPr>
      <w:r w:rsidRPr="00A03C7A">
        <w:rPr>
          <w:sz w:val="22"/>
          <w:szCs w:val="22"/>
        </w:rPr>
        <w:t>Продавец гарантирует, что на момент передачи в собственность Покупателю Имущество свободно от любых прав и притязаний со стороны третьих лиц, в том числе не обременено залоговыми обязательствами, под арестом не состоит и не является объектом договора аренды, финансовой аренды (лизинга), заключенного с третьим лицом.</w:t>
      </w:r>
    </w:p>
    <w:p w14:paraId="51349192" w14:textId="77777777" w:rsidR="00D81521" w:rsidRPr="00A03C7A" w:rsidRDefault="00D81521" w:rsidP="00D81521">
      <w:pPr>
        <w:ind w:left="432"/>
        <w:jc w:val="both"/>
        <w:rPr>
          <w:sz w:val="22"/>
          <w:szCs w:val="22"/>
        </w:rPr>
      </w:pPr>
    </w:p>
    <w:p w14:paraId="68C15D16" w14:textId="77777777" w:rsidR="00D81521" w:rsidRPr="00A03C7A" w:rsidRDefault="00D81521" w:rsidP="00D81521">
      <w:pPr>
        <w:numPr>
          <w:ilvl w:val="0"/>
          <w:numId w:val="3"/>
        </w:numPr>
        <w:spacing w:after="200" w:line="276" w:lineRule="auto"/>
        <w:jc w:val="center"/>
        <w:rPr>
          <w:rFonts w:eastAsia="Calibri"/>
          <w:b/>
          <w:sz w:val="22"/>
          <w:szCs w:val="22"/>
          <w:lang w:eastAsia="en-US"/>
        </w:rPr>
      </w:pPr>
      <w:r w:rsidRPr="00A03C7A">
        <w:rPr>
          <w:rFonts w:eastAsia="Calibri"/>
          <w:b/>
          <w:sz w:val="22"/>
          <w:szCs w:val="22"/>
          <w:lang w:eastAsia="en-US"/>
        </w:rPr>
        <w:t>Права и обязанности сторон.</w:t>
      </w:r>
    </w:p>
    <w:p w14:paraId="5D1D0708" w14:textId="77777777" w:rsidR="00D81521" w:rsidRPr="00A03C7A" w:rsidRDefault="00D81521" w:rsidP="00D81521">
      <w:pPr>
        <w:numPr>
          <w:ilvl w:val="1"/>
          <w:numId w:val="3"/>
        </w:num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 w:rsidRPr="00A03C7A">
        <w:rPr>
          <w:rFonts w:eastAsia="Calibri"/>
          <w:sz w:val="22"/>
          <w:szCs w:val="22"/>
          <w:lang w:eastAsia="en-US"/>
        </w:rPr>
        <w:t>Продавец обязуется:</w:t>
      </w:r>
    </w:p>
    <w:p w14:paraId="3DA3A947" w14:textId="77777777" w:rsidR="00D81521" w:rsidRPr="00A03C7A" w:rsidRDefault="00D81521" w:rsidP="00D81521">
      <w:pPr>
        <w:numPr>
          <w:ilvl w:val="2"/>
          <w:numId w:val="4"/>
        </w:numPr>
        <w:spacing w:after="200" w:line="276" w:lineRule="auto"/>
        <w:ind w:left="0" w:firstLine="0"/>
        <w:jc w:val="both"/>
        <w:rPr>
          <w:sz w:val="22"/>
          <w:szCs w:val="22"/>
        </w:rPr>
      </w:pPr>
      <w:r w:rsidRPr="00A03C7A">
        <w:rPr>
          <w:sz w:val="22"/>
          <w:szCs w:val="22"/>
        </w:rPr>
        <w:t>передать Имущество Покупателю по акту приема-передачи в течение 10 (десяти) рабочих дней после выполнения Покупателем своих обязательств по оплате Имущества согласно п.п. 3.1., 3.2 настоящего Договора.</w:t>
      </w:r>
    </w:p>
    <w:p w14:paraId="4AA1EDCC" w14:textId="77777777" w:rsidR="00D81521" w:rsidRPr="00A03C7A" w:rsidRDefault="00D81521" w:rsidP="00D81521">
      <w:pPr>
        <w:numPr>
          <w:ilvl w:val="1"/>
          <w:numId w:val="4"/>
        </w:num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 w:rsidRPr="00A03C7A">
        <w:rPr>
          <w:rFonts w:eastAsia="Calibri"/>
          <w:sz w:val="22"/>
          <w:szCs w:val="22"/>
          <w:lang w:eastAsia="en-US"/>
        </w:rPr>
        <w:t>Покупатель обязуется:</w:t>
      </w:r>
    </w:p>
    <w:p w14:paraId="412C7F41" w14:textId="77777777" w:rsidR="00D81521" w:rsidRPr="00A03C7A" w:rsidRDefault="00D81521" w:rsidP="00D81521">
      <w:pPr>
        <w:numPr>
          <w:ilvl w:val="2"/>
          <w:numId w:val="4"/>
        </w:numPr>
        <w:spacing w:after="200" w:line="276" w:lineRule="auto"/>
        <w:ind w:left="0" w:firstLine="0"/>
        <w:jc w:val="both"/>
        <w:rPr>
          <w:sz w:val="22"/>
          <w:szCs w:val="22"/>
        </w:rPr>
      </w:pPr>
      <w:r w:rsidRPr="00A03C7A">
        <w:rPr>
          <w:sz w:val="22"/>
          <w:szCs w:val="22"/>
        </w:rPr>
        <w:t>принять Имущество по акту приема-передачи не позднее 10 (десяти) рабочих дней после</w:t>
      </w:r>
      <w:r w:rsidRPr="00A03C7A" w:rsidDel="00DC50A9">
        <w:rPr>
          <w:sz w:val="22"/>
          <w:szCs w:val="22"/>
        </w:rPr>
        <w:t xml:space="preserve"> </w:t>
      </w:r>
      <w:r w:rsidRPr="00A03C7A">
        <w:rPr>
          <w:sz w:val="22"/>
          <w:szCs w:val="22"/>
        </w:rPr>
        <w:t>его оплаты согласно п.п. 3.1., 3.2 настоящего Договора;</w:t>
      </w:r>
    </w:p>
    <w:p w14:paraId="631AB9C7" w14:textId="77777777" w:rsidR="00D81521" w:rsidRPr="00A03C7A" w:rsidRDefault="00D81521" w:rsidP="00D81521">
      <w:pPr>
        <w:numPr>
          <w:ilvl w:val="2"/>
          <w:numId w:val="4"/>
        </w:numPr>
        <w:spacing w:after="200" w:line="276" w:lineRule="auto"/>
        <w:jc w:val="both"/>
        <w:rPr>
          <w:sz w:val="22"/>
          <w:szCs w:val="22"/>
        </w:rPr>
      </w:pPr>
      <w:r w:rsidRPr="00A03C7A">
        <w:rPr>
          <w:sz w:val="22"/>
          <w:szCs w:val="22"/>
        </w:rPr>
        <w:t>оплатить Имущество на согласованных в настоящем Договоре условиях.</w:t>
      </w:r>
    </w:p>
    <w:p w14:paraId="1355E6FB" w14:textId="77777777" w:rsidR="00D81521" w:rsidRPr="00A03C7A" w:rsidRDefault="00D81521" w:rsidP="00D81521">
      <w:pPr>
        <w:ind w:left="1224"/>
        <w:jc w:val="both"/>
        <w:rPr>
          <w:sz w:val="22"/>
          <w:szCs w:val="22"/>
        </w:rPr>
      </w:pPr>
    </w:p>
    <w:p w14:paraId="618ADCEF" w14:textId="77777777" w:rsidR="00D81521" w:rsidRPr="00A03C7A" w:rsidRDefault="00D81521" w:rsidP="00D81521">
      <w:pPr>
        <w:numPr>
          <w:ilvl w:val="0"/>
          <w:numId w:val="4"/>
        </w:numPr>
        <w:spacing w:after="200" w:line="276" w:lineRule="auto"/>
        <w:jc w:val="center"/>
        <w:rPr>
          <w:rFonts w:eastAsia="Calibri"/>
          <w:b/>
          <w:sz w:val="22"/>
          <w:szCs w:val="22"/>
          <w:lang w:eastAsia="en-US"/>
        </w:rPr>
      </w:pPr>
      <w:r w:rsidRPr="00A03C7A">
        <w:rPr>
          <w:rFonts w:eastAsia="Calibri"/>
          <w:b/>
          <w:sz w:val="22"/>
          <w:szCs w:val="22"/>
          <w:lang w:eastAsia="en-US"/>
        </w:rPr>
        <w:t>Стоимость имущества. Порядок и сроки оплаты.</w:t>
      </w:r>
    </w:p>
    <w:p w14:paraId="274AAE0B" w14:textId="77777777" w:rsidR="00D81521" w:rsidRPr="00A03C7A" w:rsidRDefault="00D81521" w:rsidP="00D81521">
      <w:pPr>
        <w:numPr>
          <w:ilvl w:val="1"/>
          <w:numId w:val="4"/>
        </w:numPr>
        <w:spacing w:after="200" w:line="276" w:lineRule="auto"/>
        <w:jc w:val="both"/>
        <w:rPr>
          <w:sz w:val="22"/>
          <w:szCs w:val="22"/>
        </w:rPr>
      </w:pPr>
      <w:r w:rsidRPr="00A03C7A">
        <w:rPr>
          <w:sz w:val="22"/>
          <w:szCs w:val="22"/>
        </w:rPr>
        <w:t>Общая стоимость Объектов, указанных в п. 1.1 настоящего Договора, составляет ____________________________________________________________________________ рублей (НДС не облагается), в том числе:</w:t>
      </w:r>
    </w:p>
    <w:p w14:paraId="7703A114" w14:textId="77777777" w:rsidR="00D81521" w:rsidRPr="00A03C7A" w:rsidRDefault="00D81521" w:rsidP="00D81521">
      <w:pPr>
        <w:spacing w:after="200" w:line="276" w:lineRule="auto"/>
        <w:ind w:left="540"/>
        <w:jc w:val="both"/>
        <w:rPr>
          <w:sz w:val="22"/>
          <w:szCs w:val="22"/>
        </w:rPr>
      </w:pPr>
      <w:r w:rsidRPr="00A03C7A">
        <w:rPr>
          <w:sz w:val="22"/>
          <w:szCs w:val="22"/>
        </w:rPr>
        <w:t>__________________________________________________________________________________</w:t>
      </w:r>
    </w:p>
    <w:p w14:paraId="6147683C" w14:textId="77777777" w:rsidR="00D81521" w:rsidRPr="00A03C7A" w:rsidRDefault="00D81521" w:rsidP="00D81521">
      <w:pPr>
        <w:numPr>
          <w:ilvl w:val="1"/>
          <w:numId w:val="4"/>
        </w:numPr>
        <w:spacing w:after="200" w:line="276" w:lineRule="auto"/>
        <w:jc w:val="both"/>
        <w:rPr>
          <w:sz w:val="22"/>
          <w:szCs w:val="22"/>
        </w:rPr>
      </w:pPr>
      <w:r w:rsidRPr="00A03C7A">
        <w:rPr>
          <w:sz w:val="22"/>
          <w:szCs w:val="22"/>
        </w:rPr>
        <w:t>Оплата производится путем перечисления денежных средств на расчетный счет, указанный Продавцом в п. 9 настоящего Договора.</w:t>
      </w:r>
    </w:p>
    <w:p w14:paraId="0B76BC43" w14:textId="77777777" w:rsidR="00D81521" w:rsidRPr="00A03C7A" w:rsidRDefault="00D81521" w:rsidP="00D81521">
      <w:pPr>
        <w:numPr>
          <w:ilvl w:val="1"/>
          <w:numId w:val="4"/>
        </w:numPr>
        <w:spacing w:after="200" w:line="276" w:lineRule="auto"/>
        <w:jc w:val="both"/>
        <w:rPr>
          <w:sz w:val="22"/>
          <w:szCs w:val="22"/>
        </w:rPr>
      </w:pPr>
      <w:r w:rsidRPr="00A03C7A">
        <w:rPr>
          <w:sz w:val="22"/>
          <w:szCs w:val="22"/>
        </w:rPr>
        <w:lastRenderedPageBreak/>
        <w:t xml:space="preserve">Покупатель оплачивает полную стоимость Имущества, указанную в п.3.1 настоящего Договора, за вычетом суммы задатка, оплаченного в соответствии с договором о задатке, путем банковского перевода на расчетный счет Продавца в течение 30 дней с момента подписания настоящего Договора. </w:t>
      </w:r>
    </w:p>
    <w:p w14:paraId="6521107B" w14:textId="77777777" w:rsidR="00D81521" w:rsidRPr="00A03C7A" w:rsidRDefault="00D81521" w:rsidP="00D81521">
      <w:pPr>
        <w:numPr>
          <w:ilvl w:val="1"/>
          <w:numId w:val="4"/>
        </w:numPr>
        <w:spacing w:after="200" w:line="276" w:lineRule="auto"/>
        <w:jc w:val="both"/>
        <w:rPr>
          <w:sz w:val="22"/>
          <w:szCs w:val="22"/>
        </w:rPr>
      </w:pPr>
      <w:r w:rsidRPr="00A03C7A">
        <w:rPr>
          <w:sz w:val="22"/>
          <w:szCs w:val="22"/>
        </w:rPr>
        <w:t>Все расходы, связанные с государственной регистрацией перехода права собственности на Имущество, несет Покупатель.</w:t>
      </w:r>
    </w:p>
    <w:p w14:paraId="40823D17" w14:textId="77777777" w:rsidR="00D81521" w:rsidRPr="00A03C7A" w:rsidRDefault="00D81521" w:rsidP="00D81521">
      <w:pPr>
        <w:numPr>
          <w:ilvl w:val="0"/>
          <w:numId w:val="4"/>
        </w:numPr>
        <w:spacing w:after="200" w:line="276" w:lineRule="auto"/>
        <w:jc w:val="center"/>
        <w:rPr>
          <w:rFonts w:eastAsia="Calibri"/>
          <w:b/>
          <w:sz w:val="22"/>
          <w:szCs w:val="22"/>
          <w:lang w:eastAsia="en-US"/>
        </w:rPr>
      </w:pPr>
      <w:r w:rsidRPr="00A03C7A">
        <w:rPr>
          <w:rFonts w:eastAsia="Calibri"/>
          <w:b/>
          <w:sz w:val="22"/>
          <w:szCs w:val="22"/>
          <w:lang w:eastAsia="en-US"/>
        </w:rPr>
        <w:t xml:space="preserve">Переход права собственности. </w:t>
      </w:r>
    </w:p>
    <w:p w14:paraId="5F6E5F3D" w14:textId="77777777" w:rsidR="00D81521" w:rsidRPr="00A03C7A" w:rsidRDefault="00D81521" w:rsidP="00D81521">
      <w:pPr>
        <w:numPr>
          <w:ilvl w:val="1"/>
          <w:numId w:val="4"/>
        </w:numPr>
        <w:spacing w:after="200" w:line="276" w:lineRule="auto"/>
        <w:jc w:val="both"/>
        <w:rPr>
          <w:sz w:val="22"/>
          <w:szCs w:val="22"/>
        </w:rPr>
      </w:pPr>
      <w:r w:rsidRPr="00A03C7A">
        <w:rPr>
          <w:sz w:val="22"/>
          <w:szCs w:val="22"/>
        </w:rPr>
        <w:t>Право собственности на Имущество переходит к Покупателю с момента подписания акта приема-передачи, при условии полной оплаты имущества. Переход права собственности на Имущество, указанное в п.1.1 настоящего договора к Покупателю подлежит государственной регистрации.</w:t>
      </w:r>
    </w:p>
    <w:p w14:paraId="284896BB" w14:textId="77777777" w:rsidR="00D81521" w:rsidRPr="00A03C7A" w:rsidRDefault="00D81521" w:rsidP="00D81521">
      <w:pPr>
        <w:numPr>
          <w:ilvl w:val="1"/>
          <w:numId w:val="4"/>
        </w:numPr>
        <w:spacing w:after="200" w:line="276" w:lineRule="auto"/>
        <w:jc w:val="both"/>
        <w:rPr>
          <w:sz w:val="22"/>
          <w:szCs w:val="22"/>
        </w:rPr>
      </w:pPr>
      <w:r w:rsidRPr="00A03C7A">
        <w:rPr>
          <w:sz w:val="22"/>
          <w:szCs w:val="22"/>
        </w:rPr>
        <w:t>Риск случайной гибели или повреждения Имущества переходит к Покупателю с момента передачи Имущества.</w:t>
      </w:r>
    </w:p>
    <w:p w14:paraId="03CB492C" w14:textId="77777777" w:rsidR="00D81521" w:rsidRPr="00A03C7A" w:rsidRDefault="00D81521" w:rsidP="00D81521">
      <w:pPr>
        <w:ind w:left="432"/>
        <w:jc w:val="both"/>
        <w:rPr>
          <w:sz w:val="22"/>
          <w:szCs w:val="22"/>
        </w:rPr>
      </w:pPr>
    </w:p>
    <w:p w14:paraId="28C2CA2B" w14:textId="77777777" w:rsidR="00D81521" w:rsidRPr="00A03C7A" w:rsidRDefault="00D81521" w:rsidP="00D81521">
      <w:pPr>
        <w:numPr>
          <w:ilvl w:val="0"/>
          <w:numId w:val="4"/>
        </w:numPr>
        <w:spacing w:after="200" w:line="276" w:lineRule="auto"/>
        <w:jc w:val="center"/>
        <w:rPr>
          <w:rFonts w:eastAsia="Calibri"/>
          <w:b/>
          <w:sz w:val="22"/>
          <w:szCs w:val="22"/>
          <w:lang w:eastAsia="en-US"/>
        </w:rPr>
      </w:pPr>
      <w:r w:rsidRPr="00A03C7A">
        <w:rPr>
          <w:rFonts w:eastAsia="Calibri"/>
          <w:b/>
          <w:sz w:val="22"/>
          <w:szCs w:val="22"/>
          <w:lang w:eastAsia="en-US"/>
        </w:rPr>
        <w:t>Качество имущества. Гарантии.</w:t>
      </w:r>
    </w:p>
    <w:p w14:paraId="53D29B67" w14:textId="77777777" w:rsidR="00D81521" w:rsidRPr="00A03C7A" w:rsidRDefault="00D81521" w:rsidP="00D81521">
      <w:pPr>
        <w:numPr>
          <w:ilvl w:val="1"/>
          <w:numId w:val="4"/>
        </w:num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 w:rsidRPr="00A03C7A">
        <w:rPr>
          <w:rFonts w:eastAsia="Calibri"/>
          <w:sz w:val="22"/>
          <w:szCs w:val="22"/>
          <w:lang w:eastAsia="en-US"/>
        </w:rPr>
        <w:t>Имущество передается Покупателю в состоянии, имеющемся на момент передачи Имущества.</w:t>
      </w:r>
    </w:p>
    <w:p w14:paraId="51A098B5" w14:textId="77777777" w:rsidR="00D81521" w:rsidRPr="00A03C7A" w:rsidRDefault="00D81521" w:rsidP="00D81521">
      <w:pPr>
        <w:numPr>
          <w:ilvl w:val="1"/>
          <w:numId w:val="4"/>
        </w:num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 w:rsidRPr="00A03C7A">
        <w:rPr>
          <w:rFonts w:eastAsia="Calibri"/>
          <w:sz w:val="22"/>
          <w:szCs w:val="22"/>
          <w:lang w:eastAsia="en-US"/>
        </w:rPr>
        <w:t>Покупатель подписанием настоящего договора подтверждает, что ознакомлен с состоянием Имущества, претензий по качеству не имеется.</w:t>
      </w:r>
    </w:p>
    <w:p w14:paraId="190F2CE0" w14:textId="77777777" w:rsidR="00D81521" w:rsidRPr="00A03C7A" w:rsidRDefault="00D81521" w:rsidP="00D81521">
      <w:pPr>
        <w:numPr>
          <w:ilvl w:val="1"/>
          <w:numId w:val="4"/>
        </w:num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 w:rsidRPr="00A03C7A">
        <w:rPr>
          <w:rFonts w:eastAsia="Calibri"/>
          <w:sz w:val="22"/>
          <w:szCs w:val="22"/>
          <w:lang w:eastAsia="en-US"/>
        </w:rPr>
        <w:t>Продавец не предоставляет гарантий по качеству Имущества.</w:t>
      </w:r>
    </w:p>
    <w:p w14:paraId="76394E09" w14:textId="77777777" w:rsidR="00D81521" w:rsidRPr="00A03C7A" w:rsidRDefault="00D81521" w:rsidP="00D81521">
      <w:pPr>
        <w:ind w:left="432"/>
        <w:jc w:val="both"/>
        <w:rPr>
          <w:rFonts w:eastAsia="Calibri"/>
          <w:sz w:val="22"/>
          <w:szCs w:val="22"/>
          <w:lang w:eastAsia="en-US"/>
        </w:rPr>
      </w:pPr>
    </w:p>
    <w:p w14:paraId="0F73A61C" w14:textId="77777777" w:rsidR="00D81521" w:rsidRPr="00A03C7A" w:rsidRDefault="00D81521" w:rsidP="00D81521">
      <w:pPr>
        <w:numPr>
          <w:ilvl w:val="0"/>
          <w:numId w:val="4"/>
        </w:numPr>
        <w:spacing w:after="200" w:line="276" w:lineRule="auto"/>
        <w:jc w:val="center"/>
        <w:rPr>
          <w:rFonts w:eastAsia="Calibri"/>
          <w:b/>
          <w:sz w:val="22"/>
          <w:szCs w:val="22"/>
          <w:lang w:eastAsia="en-US"/>
        </w:rPr>
      </w:pPr>
      <w:r w:rsidRPr="00A03C7A">
        <w:rPr>
          <w:rFonts w:eastAsia="Calibri"/>
          <w:b/>
          <w:sz w:val="22"/>
          <w:szCs w:val="22"/>
          <w:lang w:eastAsia="en-US"/>
        </w:rPr>
        <w:t>Обстоятельства непреодолимой силы.</w:t>
      </w:r>
    </w:p>
    <w:p w14:paraId="62B836F1" w14:textId="77777777" w:rsidR="00D81521" w:rsidRPr="00A03C7A" w:rsidRDefault="00D81521" w:rsidP="00D81521">
      <w:pPr>
        <w:numPr>
          <w:ilvl w:val="1"/>
          <w:numId w:val="4"/>
        </w:numPr>
        <w:spacing w:after="200" w:line="276" w:lineRule="auto"/>
        <w:jc w:val="both"/>
        <w:rPr>
          <w:sz w:val="22"/>
          <w:szCs w:val="22"/>
        </w:rPr>
      </w:pPr>
      <w:r w:rsidRPr="00A03C7A">
        <w:rPr>
          <w:sz w:val="22"/>
          <w:szCs w:val="22"/>
        </w:rPr>
        <w:t xml:space="preserve">Ни одна из Сторон не несет ответственности за невыполнение обязательств, обусловленных обстоятельствами, возникшими помимо воли и желания Сторон и которые нельзя предвидеть или избежать, включая объявленную или фактическую войну, гражданские волнения, эпидемию, блокаду, эмбарго, землетрясение, наводнение, пожары и другие стихийные бедствия. </w:t>
      </w:r>
    </w:p>
    <w:p w14:paraId="5020B349" w14:textId="77777777" w:rsidR="00D81521" w:rsidRPr="00A03C7A" w:rsidRDefault="00D81521" w:rsidP="00D81521">
      <w:pPr>
        <w:numPr>
          <w:ilvl w:val="1"/>
          <w:numId w:val="4"/>
        </w:numPr>
        <w:spacing w:after="200" w:line="276" w:lineRule="auto"/>
        <w:jc w:val="both"/>
        <w:rPr>
          <w:sz w:val="22"/>
          <w:szCs w:val="22"/>
        </w:rPr>
      </w:pPr>
      <w:r w:rsidRPr="00A03C7A">
        <w:rPr>
          <w:sz w:val="22"/>
          <w:szCs w:val="22"/>
        </w:rPr>
        <w:t>Сторона, которая не исполняет свои обязательства вследствие действий непреодолимой силы, должна немедленно известить другую Сторону о препятствии и его влиянии на исполнение обязательств по Договору, причем это сообщение должно быть документально подтверждено.</w:t>
      </w:r>
    </w:p>
    <w:p w14:paraId="118ADB67" w14:textId="77777777" w:rsidR="00D81521" w:rsidRPr="00A03C7A" w:rsidRDefault="00D81521" w:rsidP="00D81521">
      <w:pPr>
        <w:numPr>
          <w:ilvl w:val="1"/>
          <w:numId w:val="4"/>
        </w:numPr>
        <w:spacing w:after="200" w:line="276" w:lineRule="auto"/>
        <w:jc w:val="both"/>
        <w:rPr>
          <w:sz w:val="22"/>
          <w:szCs w:val="22"/>
        </w:rPr>
      </w:pPr>
      <w:r w:rsidRPr="00A03C7A">
        <w:rPr>
          <w:sz w:val="22"/>
          <w:szCs w:val="22"/>
        </w:rPr>
        <w:t>При наступлении форс-мажорных обстоятельств сроки исполнения обязательств отодвигаются на время действия таких обстоятельств и их последствий.</w:t>
      </w:r>
    </w:p>
    <w:p w14:paraId="170FB6C4" w14:textId="77777777" w:rsidR="00D81521" w:rsidRPr="00A03C7A" w:rsidRDefault="00D81521" w:rsidP="00D81521">
      <w:pPr>
        <w:ind w:left="432"/>
        <w:jc w:val="both"/>
        <w:rPr>
          <w:sz w:val="22"/>
          <w:szCs w:val="22"/>
        </w:rPr>
      </w:pPr>
    </w:p>
    <w:p w14:paraId="50E34775" w14:textId="77777777" w:rsidR="00D81521" w:rsidRPr="00A03C7A" w:rsidRDefault="00D81521" w:rsidP="00D81521">
      <w:pPr>
        <w:numPr>
          <w:ilvl w:val="0"/>
          <w:numId w:val="4"/>
        </w:numPr>
        <w:spacing w:after="200" w:line="276" w:lineRule="auto"/>
        <w:jc w:val="center"/>
        <w:rPr>
          <w:rFonts w:eastAsia="Calibri"/>
          <w:b/>
          <w:sz w:val="22"/>
          <w:szCs w:val="22"/>
          <w:lang w:eastAsia="en-US"/>
        </w:rPr>
      </w:pPr>
      <w:r w:rsidRPr="00A03C7A">
        <w:rPr>
          <w:rFonts w:eastAsia="Calibri"/>
          <w:b/>
          <w:sz w:val="22"/>
          <w:szCs w:val="22"/>
          <w:lang w:eastAsia="en-US"/>
        </w:rPr>
        <w:t>Ответственность и порядок разрешения споров</w:t>
      </w:r>
    </w:p>
    <w:p w14:paraId="3A392D92" w14:textId="77777777" w:rsidR="00D81521" w:rsidRPr="00A03C7A" w:rsidRDefault="00D81521" w:rsidP="00D81521">
      <w:pPr>
        <w:numPr>
          <w:ilvl w:val="1"/>
          <w:numId w:val="4"/>
        </w:num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 w:rsidRPr="00A03C7A">
        <w:rPr>
          <w:rFonts w:eastAsia="Calibri"/>
          <w:sz w:val="22"/>
          <w:szCs w:val="22"/>
          <w:lang w:eastAsia="en-US"/>
        </w:rPr>
        <w:t>За невыполнение или ненадлежащее выполнение своих обязательств по настоящему Договору Стороны несут имущественную ответственность в соответствии с действующим законодательством РФ и настоящим Договором.</w:t>
      </w:r>
    </w:p>
    <w:p w14:paraId="3E95FA41" w14:textId="77777777" w:rsidR="00D81521" w:rsidRPr="00A03C7A" w:rsidRDefault="00D81521" w:rsidP="00D81521">
      <w:pPr>
        <w:numPr>
          <w:ilvl w:val="1"/>
          <w:numId w:val="4"/>
        </w:num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 w:rsidRPr="00A03C7A">
        <w:rPr>
          <w:rFonts w:eastAsia="Calibri"/>
          <w:sz w:val="22"/>
          <w:szCs w:val="22"/>
          <w:lang w:eastAsia="en-US"/>
        </w:rPr>
        <w:t>Нарушение Покупателем условий оплаты согласно настоящему Договору (не поступление денежных средств в сумме и срок, указанные в п. п. 3.1, 3.2 настоящего договора на счет Продавца) считается отказом Покупателя от исполнения настоящего Договора. По истечении указанного срока Продавец направляет Покупателю письменное уведомление   о просрочке оплаты, со дня направления которого настоящий Договор считается расторгнутым, сумма задатка Покупателю не возвращается и обязательства Продавца по передаче Имущества в собственность Покупателю прекращаются. Оформление Сторонами письменного  дополнительного соглашения о расторжении настоящего Договора в этом случае не требуется.</w:t>
      </w:r>
    </w:p>
    <w:p w14:paraId="1AAE5CA4" w14:textId="77777777" w:rsidR="00D81521" w:rsidRPr="00A03C7A" w:rsidRDefault="00D81521" w:rsidP="00D81521">
      <w:pPr>
        <w:numPr>
          <w:ilvl w:val="1"/>
          <w:numId w:val="4"/>
        </w:num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 w:rsidRPr="00A03C7A">
        <w:rPr>
          <w:rFonts w:eastAsia="Calibri"/>
          <w:sz w:val="22"/>
          <w:szCs w:val="22"/>
          <w:lang w:eastAsia="en-US"/>
        </w:rPr>
        <w:lastRenderedPageBreak/>
        <w:t xml:space="preserve">Споры, возникающие по настоящему Договору, рассматриваются Арбитражным судом </w:t>
      </w:r>
      <w:r>
        <w:rPr>
          <w:rFonts w:eastAsia="Calibri"/>
          <w:sz w:val="22"/>
          <w:szCs w:val="22"/>
          <w:lang w:eastAsia="en-US"/>
        </w:rPr>
        <w:t>города Москвы</w:t>
      </w:r>
      <w:r w:rsidRPr="00A03C7A">
        <w:rPr>
          <w:rFonts w:eastAsia="Calibri"/>
          <w:sz w:val="22"/>
          <w:szCs w:val="22"/>
          <w:lang w:eastAsia="en-US"/>
        </w:rPr>
        <w:t xml:space="preserve">, а в случае подведомственности спора суду общей юрисдикции – в </w:t>
      </w:r>
      <w:r>
        <w:rPr>
          <w:rFonts w:eastAsia="Calibri"/>
          <w:sz w:val="22"/>
          <w:szCs w:val="22"/>
          <w:lang w:eastAsia="en-US"/>
        </w:rPr>
        <w:t>_________________________________________________</w:t>
      </w:r>
      <w:r w:rsidRPr="00A03C7A">
        <w:rPr>
          <w:rFonts w:eastAsia="Calibri"/>
          <w:sz w:val="22"/>
          <w:szCs w:val="22"/>
          <w:lang w:eastAsia="en-US"/>
        </w:rPr>
        <w:t>.</w:t>
      </w:r>
    </w:p>
    <w:p w14:paraId="2E24CEEE" w14:textId="77777777" w:rsidR="00D81521" w:rsidRPr="00A03C7A" w:rsidRDefault="00D81521" w:rsidP="00D81521">
      <w:pPr>
        <w:ind w:left="432"/>
        <w:jc w:val="both"/>
        <w:rPr>
          <w:rFonts w:eastAsia="Calibri"/>
          <w:sz w:val="22"/>
          <w:szCs w:val="22"/>
          <w:lang w:eastAsia="en-US"/>
        </w:rPr>
      </w:pPr>
    </w:p>
    <w:p w14:paraId="552341A6" w14:textId="77777777" w:rsidR="00D81521" w:rsidRPr="00A03C7A" w:rsidRDefault="00D81521" w:rsidP="00D81521">
      <w:pPr>
        <w:numPr>
          <w:ilvl w:val="0"/>
          <w:numId w:val="4"/>
        </w:numPr>
        <w:spacing w:after="200" w:line="276" w:lineRule="auto"/>
        <w:jc w:val="center"/>
        <w:rPr>
          <w:rFonts w:eastAsia="Calibri"/>
          <w:b/>
          <w:sz w:val="22"/>
          <w:szCs w:val="22"/>
          <w:lang w:eastAsia="en-US"/>
        </w:rPr>
      </w:pPr>
      <w:r w:rsidRPr="00A03C7A">
        <w:rPr>
          <w:rFonts w:eastAsia="Calibri"/>
          <w:b/>
          <w:sz w:val="22"/>
          <w:szCs w:val="22"/>
          <w:lang w:eastAsia="en-US"/>
        </w:rPr>
        <w:t>Прочие условия.</w:t>
      </w:r>
    </w:p>
    <w:p w14:paraId="449A5831" w14:textId="77777777" w:rsidR="00D81521" w:rsidRPr="00A03C7A" w:rsidRDefault="00D81521" w:rsidP="00D81521">
      <w:pPr>
        <w:numPr>
          <w:ilvl w:val="1"/>
          <w:numId w:val="4"/>
        </w:numPr>
        <w:spacing w:after="200" w:line="276" w:lineRule="auto"/>
        <w:jc w:val="both"/>
        <w:rPr>
          <w:sz w:val="22"/>
          <w:szCs w:val="22"/>
        </w:rPr>
      </w:pPr>
      <w:r w:rsidRPr="00A03C7A">
        <w:rPr>
          <w:sz w:val="22"/>
          <w:szCs w:val="22"/>
        </w:rPr>
        <w:t>Все изменения и дополнения к настоящему Договору будут считаться действительными, если они выполнены и оформлены в соответствии с действующим законодательством РФ, подписаны представителями сторон, имеющими соответствующие полномочия.</w:t>
      </w:r>
    </w:p>
    <w:p w14:paraId="7036364D" w14:textId="77777777" w:rsidR="00D81521" w:rsidRPr="00A03C7A" w:rsidRDefault="00D81521" w:rsidP="00D81521">
      <w:pPr>
        <w:numPr>
          <w:ilvl w:val="1"/>
          <w:numId w:val="4"/>
        </w:numPr>
        <w:spacing w:after="200" w:line="276" w:lineRule="auto"/>
        <w:jc w:val="both"/>
        <w:rPr>
          <w:sz w:val="22"/>
          <w:szCs w:val="22"/>
        </w:rPr>
      </w:pPr>
      <w:r w:rsidRPr="00A03C7A">
        <w:rPr>
          <w:sz w:val="22"/>
          <w:szCs w:val="22"/>
        </w:rPr>
        <w:t>Настоящий Договор составлен в трех экземплярах, имеющих одинаковую юридическую силу, по одному экземпляру для каждой Стороны и один экземпляр для Управления Государственной Федеральной службы государственной регист</w:t>
      </w:r>
      <w:r>
        <w:rPr>
          <w:sz w:val="22"/>
          <w:szCs w:val="22"/>
        </w:rPr>
        <w:t>рации кадастра и картографии</w:t>
      </w:r>
      <w:r w:rsidRPr="00A03C7A">
        <w:rPr>
          <w:sz w:val="22"/>
          <w:szCs w:val="22"/>
        </w:rPr>
        <w:t>.</w:t>
      </w:r>
    </w:p>
    <w:p w14:paraId="6ACE1464" w14:textId="77777777" w:rsidR="00D81521" w:rsidRPr="00A03C7A" w:rsidRDefault="00D81521" w:rsidP="00D81521">
      <w:pPr>
        <w:numPr>
          <w:ilvl w:val="1"/>
          <w:numId w:val="4"/>
        </w:numPr>
        <w:spacing w:after="200" w:line="276" w:lineRule="auto"/>
        <w:jc w:val="both"/>
        <w:rPr>
          <w:sz w:val="22"/>
          <w:szCs w:val="22"/>
        </w:rPr>
      </w:pPr>
      <w:r w:rsidRPr="00A03C7A">
        <w:rPr>
          <w:sz w:val="22"/>
          <w:szCs w:val="22"/>
        </w:rPr>
        <w:t>При изменении своих реквизитов Сторона обязана незамедлительно уведомить о соответствующих изменениях другую Сторону путем направления письменного уведомления в течение 2 (Двух) дней с момента изменения.</w:t>
      </w:r>
    </w:p>
    <w:p w14:paraId="7EF13A3C" w14:textId="77777777" w:rsidR="00D81521" w:rsidRPr="00A03C7A" w:rsidRDefault="00D81521" w:rsidP="00D81521">
      <w:pPr>
        <w:numPr>
          <w:ilvl w:val="1"/>
          <w:numId w:val="4"/>
        </w:numPr>
        <w:spacing w:after="200" w:line="276" w:lineRule="auto"/>
        <w:jc w:val="both"/>
        <w:rPr>
          <w:sz w:val="22"/>
          <w:szCs w:val="22"/>
        </w:rPr>
      </w:pPr>
      <w:r w:rsidRPr="00A03C7A">
        <w:rPr>
          <w:sz w:val="22"/>
          <w:szCs w:val="22"/>
        </w:rPr>
        <w:t>Во всем остальном, что не предусмотрено настоящим договором стороны руководствуются действующим законодательством РФ.</w:t>
      </w:r>
    </w:p>
    <w:p w14:paraId="0753FE05" w14:textId="77777777" w:rsidR="00D81521" w:rsidRPr="00A03C7A" w:rsidRDefault="00D81521" w:rsidP="00D81521">
      <w:pPr>
        <w:numPr>
          <w:ilvl w:val="1"/>
          <w:numId w:val="4"/>
        </w:numPr>
        <w:spacing w:after="200" w:line="276" w:lineRule="auto"/>
        <w:ind w:left="426" w:hanging="426"/>
        <w:jc w:val="both"/>
        <w:rPr>
          <w:sz w:val="22"/>
          <w:szCs w:val="22"/>
        </w:rPr>
      </w:pPr>
      <w:r w:rsidRPr="00A03C7A">
        <w:rPr>
          <w:sz w:val="22"/>
          <w:szCs w:val="22"/>
        </w:rPr>
        <w:t>Каждая страница настоящего договора, приложений к договору, и иных связанных с договором документов, подписана уполномоченным представителем Сторон.</w:t>
      </w:r>
    </w:p>
    <w:p w14:paraId="3C44C0C9" w14:textId="77777777" w:rsidR="00D81521" w:rsidRPr="00A03C7A" w:rsidRDefault="00D81521" w:rsidP="00D81521">
      <w:pPr>
        <w:ind w:left="426"/>
        <w:jc w:val="both"/>
        <w:rPr>
          <w:sz w:val="22"/>
          <w:szCs w:val="22"/>
        </w:rPr>
      </w:pPr>
    </w:p>
    <w:p w14:paraId="34A4B6FD" w14:textId="77777777" w:rsidR="00D81521" w:rsidRPr="00A03C7A" w:rsidRDefault="00D81521" w:rsidP="00D81521">
      <w:pPr>
        <w:numPr>
          <w:ilvl w:val="0"/>
          <w:numId w:val="4"/>
        </w:numPr>
        <w:spacing w:after="200" w:line="276" w:lineRule="auto"/>
        <w:jc w:val="center"/>
        <w:rPr>
          <w:sz w:val="22"/>
          <w:szCs w:val="22"/>
        </w:rPr>
      </w:pPr>
      <w:r w:rsidRPr="00A03C7A">
        <w:rPr>
          <w:b/>
          <w:sz w:val="22"/>
          <w:szCs w:val="22"/>
        </w:rPr>
        <w:t>Юридические адреса и платежные реквизиты сторон.</w:t>
      </w:r>
    </w:p>
    <w:p w14:paraId="2E0CC4D4" w14:textId="77777777" w:rsidR="00D81521" w:rsidRPr="00A03C7A" w:rsidRDefault="00D81521" w:rsidP="00D81521">
      <w:pPr>
        <w:rPr>
          <w:sz w:val="22"/>
          <w:szCs w:val="22"/>
        </w:rPr>
      </w:pPr>
    </w:p>
    <w:tbl>
      <w:tblPr>
        <w:tblW w:w="10008" w:type="dxa"/>
        <w:tblInd w:w="534" w:type="dxa"/>
        <w:tblLook w:val="01E0" w:firstRow="1" w:lastRow="1" w:firstColumn="1" w:lastColumn="1" w:noHBand="0" w:noVBand="0"/>
      </w:tblPr>
      <w:tblGrid>
        <w:gridCol w:w="4968"/>
        <w:gridCol w:w="5040"/>
      </w:tblGrid>
      <w:tr w:rsidR="00D81521" w:rsidRPr="00A03C7A" w14:paraId="64FAB615" w14:textId="77777777" w:rsidTr="00F8272D">
        <w:trPr>
          <w:trHeight w:val="395"/>
        </w:trPr>
        <w:tc>
          <w:tcPr>
            <w:tcW w:w="4968" w:type="dxa"/>
            <w:shd w:val="clear" w:color="auto" w:fill="E0E0E0"/>
            <w:vAlign w:val="center"/>
          </w:tcPr>
          <w:p w14:paraId="3AE7C658" w14:textId="77777777" w:rsidR="00D81521" w:rsidRPr="00A03C7A" w:rsidRDefault="00D81521" w:rsidP="00F8272D">
            <w:pPr>
              <w:jc w:val="center"/>
              <w:rPr>
                <w:rFonts w:eastAsia="Calibri"/>
                <w:b/>
                <w:lang w:eastAsia="en-US"/>
              </w:rPr>
            </w:pPr>
            <w:r w:rsidRPr="00A03C7A">
              <w:rPr>
                <w:rFonts w:eastAsia="Calibri"/>
                <w:b/>
                <w:sz w:val="22"/>
                <w:szCs w:val="22"/>
                <w:lang w:eastAsia="en-US"/>
              </w:rPr>
              <w:t>ПРОДАВЕЦ</w:t>
            </w:r>
          </w:p>
        </w:tc>
        <w:tc>
          <w:tcPr>
            <w:tcW w:w="5040" w:type="dxa"/>
            <w:shd w:val="clear" w:color="auto" w:fill="E0E0E0"/>
            <w:vAlign w:val="center"/>
          </w:tcPr>
          <w:p w14:paraId="68B0E2D3" w14:textId="77777777" w:rsidR="00D81521" w:rsidRPr="00A03C7A" w:rsidRDefault="00D81521" w:rsidP="00F8272D">
            <w:pPr>
              <w:jc w:val="center"/>
              <w:rPr>
                <w:rFonts w:eastAsia="Calibri"/>
                <w:b/>
                <w:lang w:eastAsia="en-US"/>
              </w:rPr>
            </w:pPr>
            <w:r w:rsidRPr="00A03C7A">
              <w:rPr>
                <w:rFonts w:eastAsia="Calibri"/>
                <w:b/>
                <w:sz w:val="22"/>
                <w:szCs w:val="22"/>
                <w:lang w:eastAsia="en-US"/>
              </w:rPr>
              <w:t>ПОКУПАТЕЛЬ</w:t>
            </w:r>
          </w:p>
        </w:tc>
      </w:tr>
      <w:tr w:rsidR="00D81521" w:rsidRPr="00B71CA9" w14:paraId="46EA5CF8" w14:textId="77777777" w:rsidTr="00F8272D">
        <w:tc>
          <w:tcPr>
            <w:tcW w:w="4968" w:type="dxa"/>
          </w:tcPr>
          <w:p w14:paraId="01282005" w14:textId="77777777" w:rsidR="00D81521" w:rsidRPr="00A03C7A" w:rsidRDefault="00D81521" w:rsidP="00F8272D"/>
          <w:p w14:paraId="7B6111DD" w14:textId="77777777" w:rsidR="00D81521" w:rsidRPr="00A03C7A" w:rsidRDefault="00D81521" w:rsidP="00F8272D"/>
          <w:p w14:paraId="55F75860" w14:textId="77777777" w:rsidR="00D81521" w:rsidRPr="00A03C7A" w:rsidRDefault="00D81521" w:rsidP="00F8272D"/>
          <w:p w14:paraId="0D064175" w14:textId="77777777" w:rsidR="00D81521" w:rsidRPr="00A03C7A" w:rsidRDefault="00D81521" w:rsidP="00552E9E">
            <w:pPr>
              <w:rPr>
                <w:rFonts w:eastAsia="Calibri"/>
                <w:lang w:eastAsia="en-US"/>
              </w:rPr>
            </w:pPr>
            <w:r w:rsidRPr="00A03C7A">
              <w:rPr>
                <w:rFonts w:eastAsia="Calibri"/>
                <w:sz w:val="22"/>
                <w:szCs w:val="22"/>
                <w:lang w:eastAsia="en-US"/>
              </w:rPr>
              <w:t>______________________/</w:t>
            </w:r>
            <w:r w:rsidR="00552E9E">
              <w:rPr>
                <w:rFonts w:eastAsia="Calibri"/>
                <w:sz w:val="22"/>
                <w:szCs w:val="22"/>
                <w:lang w:eastAsia="en-US"/>
              </w:rPr>
              <w:t>Домино И.Н.</w:t>
            </w:r>
            <w:r w:rsidRPr="00A03C7A">
              <w:rPr>
                <w:rFonts w:eastAsia="Calibri"/>
                <w:sz w:val="22"/>
                <w:szCs w:val="22"/>
                <w:lang w:eastAsia="en-US"/>
              </w:rPr>
              <w:t>./</w:t>
            </w:r>
          </w:p>
        </w:tc>
        <w:tc>
          <w:tcPr>
            <w:tcW w:w="5040" w:type="dxa"/>
          </w:tcPr>
          <w:p w14:paraId="4409CC2B" w14:textId="77777777" w:rsidR="00D81521" w:rsidRPr="00A03C7A" w:rsidRDefault="00D81521" w:rsidP="00F8272D"/>
        </w:tc>
      </w:tr>
    </w:tbl>
    <w:p w14:paraId="27FD7DA5" w14:textId="77777777" w:rsidR="00D81521" w:rsidRPr="00A03C7A" w:rsidRDefault="00D81521" w:rsidP="00D81521">
      <w:pPr>
        <w:widowControl w:val="0"/>
        <w:spacing w:line="274" w:lineRule="exact"/>
        <w:ind w:firstLine="567"/>
        <w:jc w:val="both"/>
        <w:rPr>
          <w:b/>
          <w:color w:val="000000"/>
          <w:sz w:val="22"/>
          <w:szCs w:val="22"/>
        </w:rPr>
      </w:pPr>
    </w:p>
    <w:p w14:paraId="42C9FDD4" w14:textId="77777777" w:rsidR="00D81521" w:rsidRPr="00A03C7A" w:rsidRDefault="00D81521" w:rsidP="00D81521">
      <w:pPr>
        <w:widowControl w:val="0"/>
        <w:spacing w:line="274" w:lineRule="exact"/>
        <w:ind w:firstLine="567"/>
        <w:jc w:val="both"/>
        <w:rPr>
          <w:b/>
          <w:color w:val="000000"/>
          <w:sz w:val="22"/>
          <w:szCs w:val="22"/>
        </w:rPr>
      </w:pPr>
    </w:p>
    <w:p w14:paraId="5A1B9484" w14:textId="77777777" w:rsidR="00D81521" w:rsidRPr="00A03C7A" w:rsidRDefault="00D81521" w:rsidP="00D81521">
      <w:pPr>
        <w:widowControl w:val="0"/>
        <w:spacing w:line="274" w:lineRule="exact"/>
        <w:ind w:firstLine="567"/>
        <w:jc w:val="both"/>
        <w:rPr>
          <w:sz w:val="22"/>
          <w:szCs w:val="22"/>
        </w:rPr>
      </w:pPr>
    </w:p>
    <w:p w14:paraId="6F1D785F" w14:textId="77777777" w:rsidR="00D81521" w:rsidRPr="00A03C7A" w:rsidRDefault="00D81521" w:rsidP="00D81521">
      <w:pPr>
        <w:ind w:right="-1"/>
        <w:jc w:val="both"/>
        <w:rPr>
          <w:noProof/>
          <w:sz w:val="22"/>
          <w:szCs w:val="22"/>
        </w:rPr>
      </w:pPr>
    </w:p>
    <w:p w14:paraId="589FCE58" w14:textId="77777777" w:rsidR="00D81521" w:rsidRPr="00A03C7A" w:rsidRDefault="00D81521" w:rsidP="00D81521">
      <w:pPr>
        <w:tabs>
          <w:tab w:val="left" w:pos="567"/>
        </w:tabs>
        <w:ind w:right="-57"/>
        <w:jc w:val="right"/>
        <w:rPr>
          <w:b/>
          <w:bCs/>
          <w:noProof/>
          <w:sz w:val="22"/>
          <w:szCs w:val="22"/>
        </w:rPr>
      </w:pPr>
    </w:p>
    <w:p w14:paraId="05BBED4C" w14:textId="77777777" w:rsidR="00D81521" w:rsidRPr="00A03C7A" w:rsidRDefault="00D81521" w:rsidP="00D81521">
      <w:pPr>
        <w:tabs>
          <w:tab w:val="left" w:pos="567"/>
        </w:tabs>
        <w:ind w:right="-57"/>
        <w:jc w:val="right"/>
        <w:rPr>
          <w:b/>
          <w:sz w:val="22"/>
          <w:szCs w:val="22"/>
        </w:rPr>
      </w:pPr>
    </w:p>
    <w:p w14:paraId="158B4298" w14:textId="77777777" w:rsidR="00D81521" w:rsidRDefault="00D81521" w:rsidP="00D81521">
      <w:pPr>
        <w:tabs>
          <w:tab w:val="left" w:pos="567"/>
        </w:tabs>
        <w:ind w:right="-57"/>
        <w:jc w:val="right"/>
        <w:rPr>
          <w:b/>
          <w:sz w:val="22"/>
          <w:szCs w:val="22"/>
        </w:rPr>
      </w:pPr>
    </w:p>
    <w:p w14:paraId="1A868DB9" w14:textId="77777777" w:rsidR="00983ADC" w:rsidRPr="008233D4" w:rsidRDefault="00983ADC" w:rsidP="00983ADC">
      <w:pPr>
        <w:autoSpaceDE w:val="0"/>
        <w:autoSpaceDN w:val="0"/>
        <w:adjustRightInd w:val="0"/>
        <w:jc w:val="center"/>
        <w:rPr>
          <w:b/>
        </w:rPr>
      </w:pPr>
    </w:p>
    <w:sectPr w:rsidR="00983ADC" w:rsidRPr="008233D4" w:rsidSect="00983ADC">
      <w:pgSz w:w="12240" w:h="15840"/>
      <w:pgMar w:top="142" w:right="758" w:bottom="749" w:left="1210" w:header="720" w:footer="720" w:gutter="0"/>
      <w:cols w:space="708"/>
      <w:noEndnote/>
      <w:titlePg/>
      <w:docGrid w:linePitch="15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186D37"/>
    <w:multiLevelType w:val="multilevel"/>
    <w:tmpl w:val="3FFC0E3A"/>
    <w:lvl w:ilvl="0">
      <w:start w:val="1"/>
      <w:numFmt w:val="decimal"/>
      <w:lvlText w:val="%1."/>
      <w:lvlJc w:val="left"/>
      <w:pPr>
        <w:ind w:left="435" w:hanging="435"/>
      </w:pPr>
    </w:lvl>
    <w:lvl w:ilvl="1">
      <w:start w:val="1"/>
      <w:numFmt w:val="decimal"/>
      <w:lvlText w:val="%1.%2."/>
      <w:lvlJc w:val="left"/>
      <w:pPr>
        <w:ind w:left="675" w:hanging="435"/>
      </w:pPr>
    </w:lvl>
    <w:lvl w:ilvl="2">
      <w:start w:val="1"/>
      <w:numFmt w:val="decimal"/>
      <w:lvlText w:val="%1.%2.%3."/>
      <w:lvlJc w:val="left"/>
      <w:pPr>
        <w:ind w:left="1200" w:hanging="720"/>
      </w:pPr>
    </w:lvl>
    <w:lvl w:ilvl="3">
      <w:start w:val="1"/>
      <w:numFmt w:val="decimal"/>
      <w:lvlText w:val="%1.%2.%3.%4."/>
      <w:lvlJc w:val="left"/>
      <w:pPr>
        <w:ind w:left="1440" w:hanging="720"/>
      </w:pPr>
    </w:lvl>
    <w:lvl w:ilvl="4">
      <w:start w:val="1"/>
      <w:numFmt w:val="decimal"/>
      <w:lvlText w:val="%1.%2.%3.%4.%5."/>
      <w:lvlJc w:val="left"/>
      <w:pPr>
        <w:ind w:left="2040" w:hanging="1080"/>
      </w:pPr>
    </w:lvl>
    <w:lvl w:ilvl="5">
      <w:start w:val="1"/>
      <w:numFmt w:val="decimal"/>
      <w:lvlText w:val="%1.%2.%3.%4.%5.%6."/>
      <w:lvlJc w:val="left"/>
      <w:pPr>
        <w:ind w:left="2280" w:hanging="1080"/>
      </w:pPr>
    </w:lvl>
    <w:lvl w:ilvl="6">
      <w:start w:val="1"/>
      <w:numFmt w:val="decimal"/>
      <w:lvlText w:val="%1.%2.%3.%4.%5.%6.%7."/>
      <w:lvlJc w:val="left"/>
      <w:pPr>
        <w:ind w:left="2880" w:hanging="1440"/>
      </w:pPr>
    </w:lvl>
    <w:lvl w:ilvl="7">
      <w:start w:val="1"/>
      <w:numFmt w:val="decimal"/>
      <w:lvlText w:val="%1.%2.%3.%4.%5.%6.%7.%8."/>
      <w:lvlJc w:val="left"/>
      <w:pPr>
        <w:ind w:left="3120" w:hanging="1440"/>
      </w:pPr>
    </w:lvl>
    <w:lvl w:ilvl="8">
      <w:start w:val="1"/>
      <w:numFmt w:val="decimal"/>
      <w:lvlText w:val="%1.%2.%3.%4.%5.%6.%7.%8.%9."/>
      <w:lvlJc w:val="left"/>
      <w:pPr>
        <w:ind w:left="3720" w:hanging="1800"/>
      </w:pPr>
    </w:lvl>
  </w:abstractNum>
  <w:abstractNum w:abstractNumId="1" w15:restartNumberingAfterBreak="0">
    <w:nsid w:val="2D1949C0"/>
    <w:multiLevelType w:val="multilevel"/>
    <w:tmpl w:val="D2E081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48D41E02"/>
    <w:multiLevelType w:val="multilevel"/>
    <w:tmpl w:val="A022E43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71452822"/>
    <w:multiLevelType w:val="multilevel"/>
    <w:tmpl w:val="CBFAB85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3ADC"/>
    <w:rsid w:val="00024C58"/>
    <w:rsid w:val="0021156E"/>
    <w:rsid w:val="00261741"/>
    <w:rsid w:val="00304522"/>
    <w:rsid w:val="00344E3E"/>
    <w:rsid w:val="00521B86"/>
    <w:rsid w:val="00552E9E"/>
    <w:rsid w:val="00654196"/>
    <w:rsid w:val="006E3AD6"/>
    <w:rsid w:val="008D3F57"/>
    <w:rsid w:val="00983ADC"/>
    <w:rsid w:val="009912E0"/>
    <w:rsid w:val="00B52F5E"/>
    <w:rsid w:val="00D07118"/>
    <w:rsid w:val="00D2267C"/>
    <w:rsid w:val="00D81521"/>
    <w:rsid w:val="00DD120C"/>
    <w:rsid w:val="00F01E87"/>
    <w:rsid w:val="00F26D2A"/>
    <w:rsid w:val="00F8272D"/>
    <w:rsid w:val="00FB5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39BE1D"/>
  <w15:chartTrackingRefBased/>
  <w15:docId w15:val="{2064CA77-7BDE-462A-8999-5D5F9E884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Indent 2" w:uiPriority="99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83AD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rsid w:val="00983AD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customStyle="1" w:styleId="blk">
    <w:name w:val="blk"/>
    <w:basedOn w:val="a0"/>
    <w:rsid w:val="00521B86"/>
  </w:style>
  <w:style w:type="character" w:styleId="a4">
    <w:name w:val="Hyperlink"/>
    <w:uiPriority w:val="99"/>
    <w:unhideWhenUsed/>
    <w:rsid w:val="009912E0"/>
    <w:rPr>
      <w:color w:val="0000FF"/>
      <w:u w:val="single"/>
    </w:rPr>
  </w:style>
  <w:style w:type="paragraph" w:styleId="2">
    <w:name w:val="Body Text 2"/>
    <w:basedOn w:val="a"/>
    <w:link w:val="20"/>
    <w:unhideWhenUsed/>
    <w:rsid w:val="009912E0"/>
    <w:rPr>
      <w:szCs w:val="20"/>
      <w:lang w:val="x-none"/>
    </w:rPr>
  </w:style>
  <w:style w:type="character" w:customStyle="1" w:styleId="20">
    <w:name w:val="Основной текст 2 Знак"/>
    <w:link w:val="2"/>
    <w:rsid w:val="009912E0"/>
    <w:rPr>
      <w:sz w:val="24"/>
      <w:lang w:val="x-none"/>
    </w:rPr>
  </w:style>
  <w:style w:type="paragraph" w:styleId="21">
    <w:name w:val="Body Text Indent 2"/>
    <w:basedOn w:val="a"/>
    <w:link w:val="22"/>
    <w:uiPriority w:val="99"/>
    <w:unhideWhenUsed/>
    <w:rsid w:val="009912E0"/>
    <w:pPr>
      <w:spacing w:after="120" w:line="480" w:lineRule="auto"/>
      <w:ind w:left="283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22">
    <w:name w:val="Основной текст с отступом 2 Знак"/>
    <w:link w:val="21"/>
    <w:uiPriority w:val="99"/>
    <w:rsid w:val="009912E0"/>
    <w:rPr>
      <w:rFonts w:ascii="Calibri" w:eastAsia="Calibri" w:hAnsi="Calibri"/>
      <w:sz w:val="22"/>
      <w:szCs w:val="22"/>
      <w:lang w:val="x-none" w:eastAsia="en-US"/>
    </w:rPr>
  </w:style>
  <w:style w:type="paragraph" w:customStyle="1" w:styleId="ConsPlusNonformat">
    <w:name w:val="ConsPlusNonformat"/>
    <w:uiPriority w:val="99"/>
    <w:rsid w:val="009912E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9912E0"/>
    <w:pPr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534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767</Words>
  <Characters>5698</Characters>
  <Application>Microsoft Office Word</Application>
  <DocSecurity>0</DocSecurity>
  <Lines>47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6453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u176</cp:lastModifiedBy>
  <cp:revision>3</cp:revision>
  <cp:lastPrinted>2016-12-24T07:22:00Z</cp:lastPrinted>
  <dcterms:created xsi:type="dcterms:W3CDTF">2019-06-20T08:36:00Z</dcterms:created>
  <dcterms:modified xsi:type="dcterms:W3CDTF">2021-01-13T12:58:00Z</dcterms:modified>
</cp:coreProperties>
</file>