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AA16A0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AA16A0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AA16A0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D7FBA39" w14:textId="425C4381" w:rsidR="00AA16A0" w:rsidRDefault="00C8323B" w:rsidP="00AA16A0">
      <w:pPr>
        <w:ind w:firstLine="708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</w:t>
      </w:r>
      <w:r w:rsidR="00E47412">
        <w:rPr>
          <w:b/>
          <w:sz w:val="22"/>
          <w:szCs w:val="22"/>
        </w:rPr>
        <w:t xml:space="preserve">бщество с ограниченной ответственностью </w:t>
      </w:r>
      <w:r w:rsidRPr="00AA16A0">
        <w:rPr>
          <w:b/>
          <w:sz w:val="22"/>
          <w:szCs w:val="22"/>
        </w:rPr>
        <w:t>«</w:t>
      </w:r>
      <w:r w:rsidR="006C38E4">
        <w:rPr>
          <w:b/>
          <w:sz w:val="22"/>
          <w:szCs w:val="22"/>
        </w:rPr>
        <w:t>Крафт</w:t>
      </w:r>
      <w:r w:rsidRPr="00AA16A0">
        <w:rPr>
          <w:b/>
          <w:sz w:val="22"/>
          <w:szCs w:val="22"/>
        </w:rPr>
        <w:t>»</w:t>
      </w:r>
      <w:r w:rsidRPr="00AA16A0">
        <w:rPr>
          <w:sz w:val="22"/>
          <w:szCs w:val="22"/>
        </w:rPr>
        <w:t xml:space="preserve">, </w:t>
      </w:r>
      <w:r w:rsidR="00B415BE" w:rsidRPr="00AA16A0">
        <w:rPr>
          <w:sz w:val="22"/>
          <w:szCs w:val="22"/>
        </w:rPr>
        <w:t xml:space="preserve">именуемое в дальнейшем </w:t>
      </w:r>
      <w:r w:rsidR="00B415BE" w:rsidRPr="00E47412">
        <w:rPr>
          <w:b/>
          <w:bCs/>
          <w:sz w:val="22"/>
          <w:szCs w:val="22"/>
        </w:rPr>
        <w:t>«Цедент»</w:t>
      </w:r>
      <w:r w:rsidR="00E47412" w:rsidRPr="00E47412">
        <w:rPr>
          <w:sz w:val="22"/>
          <w:szCs w:val="22"/>
        </w:rPr>
        <w:t>,</w:t>
      </w:r>
      <w:r w:rsidR="00B415BE" w:rsidRPr="00AA16A0">
        <w:rPr>
          <w:sz w:val="22"/>
          <w:szCs w:val="22"/>
        </w:rPr>
        <w:t xml:space="preserve"> </w:t>
      </w:r>
      <w:r w:rsidRPr="00AA16A0">
        <w:rPr>
          <w:sz w:val="22"/>
          <w:szCs w:val="22"/>
        </w:rPr>
        <w:t xml:space="preserve">в лице конкурсного управляющего </w:t>
      </w:r>
      <w:r w:rsidR="006C38E4">
        <w:rPr>
          <w:sz w:val="22"/>
          <w:szCs w:val="22"/>
        </w:rPr>
        <w:t>Прохорова Василия Андреевича</w:t>
      </w:r>
      <w:r w:rsidR="006C38E4" w:rsidRPr="00160772">
        <w:rPr>
          <w:sz w:val="22"/>
          <w:szCs w:val="22"/>
        </w:rPr>
        <w:t xml:space="preserve">, </w:t>
      </w:r>
      <w:bookmarkStart w:id="0" w:name="_Hlk58951198"/>
      <w:r w:rsidR="006C38E4" w:rsidRPr="00160772">
        <w:rPr>
          <w:sz w:val="22"/>
          <w:szCs w:val="22"/>
        </w:rPr>
        <w:t>действующе</w:t>
      </w:r>
      <w:r w:rsidR="006C38E4">
        <w:rPr>
          <w:sz w:val="22"/>
          <w:szCs w:val="22"/>
        </w:rPr>
        <w:t>го</w:t>
      </w:r>
      <w:r w:rsidR="006C38E4" w:rsidRPr="00160772">
        <w:rPr>
          <w:sz w:val="22"/>
          <w:szCs w:val="22"/>
        </w:rPr>
        <w:t xml:space="preserve"> на основании Решения Арбитражного суда г</w:t>
      </w:r>
      <w:r w:rsidR="006C38E4">
        <w:rPr>
          <w:sz w:val="22"/>
          <w:szCs w:val="22"/>
        </w:rPr>
        <w:t>орода</w:t>
      </w:r>
      <w:r w:rsidR="006C38E4" w:rsidRPr="00160772">
        <w:rPr>
          <w:sz w:val="22"/>
          <w:szCs w:val="22"/>
        </w:rPr>
        <w:t xml:space="preserve"> Москвы от </w:t>
      </w:r>
      <w:r w:rsidR="006C38E4">
        <w:rPr>
          <w:sz w:val="22"/>
          <w:szCs w:val="22"/>
        </w:rPr>
        <w:t>28.08.2020</w:t>
      </w:r>
      <w:r w:rsidR="006C38E4" w:rsidRPr="00160772">
        <w:rPr>
          <w:sz w:val="22"/>
          <w:szCs w:val="22"/>
        </w:rPr>
        <w:t xml:space="preserve"> по делу № А40-</w:t>
      </w:r>
      <w:r w:rsidR="006C38E4">
        <w:rPr>
          <w:sz w:val="22"/>
          <w:szCs w:val="22"/>
        </w:rPr>
        <w:t>217306/18-101-273</w:t>
      </w:r>
      <w:bookmarkEnd w:id="0"/>
      <w:r w:rsidR="00776A39" w:rsidRPr="00AA16A0">
        <w:rPr>
          <w:sz w:val="22"/>
          <w:szCs w:val="22"/>
        </w:rPr>
        <w:t>,</w:t>
      </w:r>
      <w:r w:rsidR="009412C7" w:rsidRPr="00AA16A0">
        <w:rPr>
          <w:sz w:val="22"/>
          <w:szCs w:val="22"/>
        </w:rPr>
        <w:t xml:space="preserve"> </w:t>
      </w:r>
      <w:r w:rsidR="00647A72">
        <w:rPr>
          <w:sz w:val="22"/>
          <w:szCs w:val="22"/>
        </w:rPr>
        <w:t xml:space="preserve">с одной стороны,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AA16A0">
      <w:pPr>
        <w:ind w:firstLine="708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E47412">
      <w:pPr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0B66CA66" w:rsidR="00A07C3D" w:rsidRPr="00AA16A0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имущества ООО «</w:t>
      </w:r>
      <w:r w:rsidR="006C38E4">
        <w:rPr>
          <w:bCs/>
          <w:sz w:val="22"/>
          <w:szCs w:val="22"/>
        </w:rPr>
        <w:t>Крафт</w:t>
      </w:r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2B0E3C1C" w:rsidR="00A07C3D" w:rsidRPr="00AA16A0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6C38E4">
        <w:rPr>
          <w:sz w:val="22"/>
          <w:szCs w:val="22"/>
        </w:rPr>
        <w:t>Крафт</w:t>
      </w:r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0C128D2E" w:rsidR="00A07C3D" w:rsidRPr="00375771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6C38E4">
        <w:rPr>
          <w:bCs/>
          <w:sz w:val="22"/>
          <w:szCs w:val="22"/>
        </w:rPr>
        <w:t>Крафт</w:t>
      </w:r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E47412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375771" w14:paraId="51B209F4" w14:textId="77777777" w:rsidTr="00E47412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375771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E47412">
        <w:tc>
          <w:tcPr>
            <w:tcW w:w="3681" w:type="dxa"/>
          </w:tcPr>
          <w:p w14:paraId="3634B16E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E47412">
        <w:tc>
          <w:tcPr>
            <w:tcW w:w="3681" w:type="dxa"/>
          </w:tcPr>
          <w:p w14:paraId="7527EEB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E47412">
        <w:tc>
          <w:tcPr>
            <w:tcW w:w="3681" w:type="dxa"/>
          </w:tcPr>
          <w:p w14:paraId="596F3FAC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E47412">
        <w:tc>
          <w:tcPr>
            <w:tcW w:w="3681" w:type="dxa"/>
          </w:tcPr>
          <w:p w14:paraId="608BF61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E47412">
        <w:tc>
          <w:tcPr>
            <w:tcW w:w="3681" w:type="dxa"/>
          </w:tcPr>
          <w:p w14:paraId="71BF6E64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E47412">
        <w:tc>
          <w:tcPr>
            <w:tcW w:w="3681" w:type="dxa"/>
          </w:tcPr>
          <w:p w14:paraId="7D337137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3C03F23C" w:rsidR="006F7F3F" w:rsidRPr="00AA16A0" w:rsidRDefault="00002989" w:rsidP="006F7F3F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AA16A0">
        <w:rPr>
          <w:b/>
          <w:sz w:val="22"/>
          <w:szCs w:val="22"/>
          <w:lang w:eastAsia="en-US"/>
        </w:rPr>
        <w:t>ООО «</w:t>
      </w:r>
      <w:r w:rsidR="006C38E4">
        <w:rPr>
          <w:b/>
          <w:sz w:val="22"/>
          <w:szCs w:val="22"/>
          <w:lang w:eastAsia="en-US"/>
        </w:rPr>
        <w:t>Крафт</w:t>
      </w:r>
      <w:r w:rsidR="006F7F3F" w:rsidRPr="00AA16A0">
        <w:rPr>
          <w:b/>
          <w:sz w:val="22"/>
          <w:szCs w:val="22"/>
          <w:lang w:eastAsia="en-US"/>
        </w:rPr>
        <w:t>»</w:t>
      </w:r>
    </w:p>
    <w:p w14:paraId="20DDAB1B" w14:textId="77777777" w:rsidR="006C38E4" w:rsidRDefault="006C38E4" w:rsidP="006C38E4">
      <w:pPr>
        <w:spacing w:line="252" w:lineRule="auto"/>
        <w:rPr>
          <w:sz w:val="22"/>
          <w:szCs w:val="22"/>
        </w:rPr>
      </w:pPr>
      <w:r w:rsidRPr="005B670C">
        <w:rPr>
          <w:color w:val="000000"/>
          <w:sz w:val="22"/>
          <w:szCs w:val="22"/>
          <w:lang w:eastAsia="en-US"/>
        </w:rPr>
        <w:t xml:space="preserve">ИНН </w:t>
      </w:r>
      <w:r>
        <w:rPr>
          <w:sz w:val="22"/>
          <w:szCs w:val="22"/>
        </w:rPr>
        <w:t>7723874758</w:t>
      </w:r>
      <w:r w:rsidRPr="005B670C">
        <w:rPr>
          <w:color w:val="000000"/>
          <w:sz w:val="22"/>
          <w:szCs w:val="22"/>
          <w:lang w:eastAsia="en-US"/>
        </w:rPr>
        <w:t xml:space="preserve">, ОГРН </w:t>
      </w:r>
      <w:r>
        <w:rPr>
          <w:sz w:val="22"/>
          <w:szCs w:val="22"/>
        </w:rPr>
        <w:t>1137746498515</w:t>
      </w:r>
    </w:p>
    <w:p w14:paraId="7780C04D" w14:textId="04853C59" w:rsidR="006C38E4" w:rsidRPr="005B670C" w:rsidRDefault="006C38E4" w:rsidP="006C38E4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en-US"/>
        </w:rPr>
        <w:t>Р</w:t>
      </w:r>
      <w:r w:rsidRPr="005B670C">
        <w:rPr>
          <w:color w:val="000000"/>
          <w:sz w:val="22"/>
          <w:szCs w:val="22"/>
          <w:lang w:eastAsia="en-US"/>
        </w:rPr>
        <w:t xml:space="preserve">/с </w:t>
      </w:r>
      <w:r>
        <w:rPr>
          <w:color w:val="000000"/>
          <w:sz w:val="22"/>
          <w:szCs w:val="22"/>
          <w:lang w:eastAsia="en-US"/>
        </w:rPr>
        <w:t xml:space="preserve">№ </w:t>
      </w:r>
      <w:r w:rsidRPr="005B670C">
        <w:rPr>
          <w:sz w:val="22"/>
          <w:szCs w:val="22"/>
        </w:rPr>
        <w:t>40702810</w:t>
      </w:r>
      <w:r>
        <w:rPr>
          <w:sz w:val="22"/>
          <w:szCs w:val="22"/>
        </w:rPr>
        <w:t>9</w:t>
      </w:r>
      <w:r w:rsidRPr="005B670C">
        <w:rPr>
          <w:sz w:val="22"/>
          <w:szCs w:val="22"/>
        </w:rPr>
        <w:t>00010004</w:t>
      </w:r>
      <w:r>
        <w:rPr>
          <w:sz w:val="22"/>
          <w:szCs w:val="22"/>
        </w:rPr>
        <w:t>3</w:t>
      </w:r>
      <w:r w:rsidRPr="005B670C">
        <w:rPr>
          <w:sz w:val="22"/>
          <w:szCs w:val="22"/>
        </w:rPr>
        <w:t>63</w:t>
      </w:r>
      <w:r>
        <w:rPr>
          <w:sz w:val="22"/>
          <w:szCs w:val="22"/>
        </w:rPr>
        <w:t xml:space="preserve"> </w:t>
      </w:r>
      <w:r w:rsidRPr="005B670C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454AC6D7" w14:textId="68397144" w:rsidR="00E47412" w:rsidRPr="00E47412" w:rsidRDefault="00E47412" w:rsidP="00E47412">
      <w:pPr>
        <w:spacing w:line="252" w:lineRule="auto"/>
        <w:rPr>
          <w:sz w:val="22"/>
          <w:szCs w:val="22"/>
          <w:lang w:eastAsia="en-US"/>
        </w:rPr>
      </w:pPr>
      <w:r w:rsidRPr="00E4741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E47412">
        <w:rPr>
          <w:rFonts w:eastAsia="SimSun"/>
          <w:bCs/>
          <w:sz w:val="22"/>
          <w:szCs w:val="22"/>
          <w:lang w:eastAsia="zh-CN"/>
        </w:rPr>
        <w:t>30101810145250000275</w:t>
      </w:r>
    </w:p>
    <w:p w14:paraId="3B1D8F3A" w14:textId="09A8E7A4" w:rsidR="00A07C3D" w:rsidRPr="00E47412" w:rsidRDefault="00A07C3D" w:rsidP="00E47412">
      <w:pPr>
        <w:pStyle w:val="a9"/>
        <w:numPr>
          <w:ilvl w:val="1"/>
          <w:numId w:val="11"/>
        </w:numPr>
        <w:spacing w:line="252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BC7811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375771" w:rsidRDefault="00E47412" w:rsidP="001F3493">
            <w:pPr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Цедент:</w:t>
            </w:r>
          </w:p>
          <w:p w14:paraId="713CA0FC" w14:textId="77777777" w:rsidR="006C38E4" w:rsidRPr="005B670C" w:rsidRDefault="006C38E4" w:rsidP="006C38E4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5B670C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Крафт</w:t>
            </w:r>
            <w:r w:rsidRPr="005B670C">
              <w:rPr>
                <w:b/>
                <w:sz w:val="22"/>
                <w:szCs w:val="22"/>
                <w:lang w:eastAsia="en-US"/>
              </w:rPr>
              <w:t>»</w:t>
            </w:r>
          </w:p>
          <w:p w14:paraId="3DF8C554" w14:textId="77777777" w:rsidR="006C38E4" w:rsidRDefault="006C38E4" w:rsidP="006C38E4">
            <w:pPr>
              <w:spacing w:line="252" w:lineRule="auto"/>
              <w:rPr>
                <w:sz w:val="22"/>
                <w:szCs w:val="22"/>
              </w:rPr>
            </w:pPr>
            <w:bookmarkStart w:id="1" w:name="_Hlk58951257"/>
            <w:bookmarkStart w:id="2" w:name="_Hlk59557962"/>
            <w:r w:rsidRPr="005B670C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sz w:val="22"/>
                <w:szCs w:val="22"/>
              </w:rPr>
              <w:t>7723874758</w:t>
            </w:r>
            <w:r w:rsidRPr="005B670C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>
              <w:rPr>
                <w:sz w:val="22"/>
                <w:szCs w:val="22"/>
              </w:rPr>
              <w:t>1137746498515</w:t>
            </w:r>
          </w:p>
          <w:p w14:paraId="0BB70302" w14:textId="77777777" w:rsidR="006C38E4" w:rsidRPr="005B670C" w:rsidRDefault="006C38E4" w:rsidP="006C38E4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5B670C">
              <w:rPr>
                <w:sz w:val="22"/>
                <w:szCs w:val="22"/>
              </w:rPr>
              <w:t>115088, г. Москва, ул. 1-я Дубровская, дом 14, корпус 1, строение 2Б/Н</w:t>
            </w:r>
          </w:p>
          <w:p w14:paraId="06FB0EE4" w14:textId="7288FD5F" w:rsidR="006C38E4" w:rsidRPr="005B670C" w:rsidRDefault="006C38E4" w:rsidP="006C38E4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B670C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Pr="005B670C">
              <w:rPr>
                <w:sz w:val="22"/>
                <w:szCs w:val="22"/>
              </w:rPr>
              <w:t>40702810</w:t>
            </w:r>
            <w:r>
              <w:rPr>
                <w:sz w:val="22"/>
                <w:szCs w:val="22"/>
              </w:rPr>
              <w:t>9</w:t>
            </w:r>
            <w:r w:rsidRPr="005B670C">
              <w:rPr>
                <w:sz w:val="22"/>
                <w:szCs w:val="22"/>
              </w:rPr>
              <w:t>00010004</w:t>
            </w:r>
            <w:r>
              <w:rPr>
                <w:sz w:val="22"/>
                <w:szCs w:val="22"/>
              </w:rPr>
              <w:t>3</w:t>
            </w:r>
            <w:r w:rsidRPr="005B670C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 xml:space="preserve"> </w:t>
            </w:r>
            <w:r w:rsidRPr="005B670C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bookmarkEnd w:id="2"/>
          <w:p w14:paraId="6876E5EA" w14:textId="77777777" w:rsidR="006C38E4" w:rsidRPr="005B670C" w:rsidRDefault="006C38E4" w:rsidP="006C38E4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B670C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345F3ED7" w14:textId="77777777" w:rsidR="006C38E4" w:rsidRPr="005B670C" w:rsidRDefault="006C38E4" w:rsidP="006C38E4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5B670C">
              <w:rPr>
                <w:rFonts w:eastAsia="SimSun"/>
                <w:bCs/>
                <w:sz w:val="22"/>
                <w:szCs w:val="22"/>
                <w:lang w:eastAsia="zh-CN"/>
              </w:rPr>
              <w:t>к/с 301</w:t>
            </w:r>
            <w:bookmarkStart w:id="3" w:name="_GoBack"/>
            <w:bookmarkEnd w:id="3"/>
            <w:r w:rsidRPr="005B670C">
              <w:rPr>
                <w:rFonts w:eastAsia="SimSun"/>
                <w:bCs/>
                <w:sz w:val="22"/>
                <w:szCs w:val="22"/>
                <w:lang w:eastAsia="zh-CN"/>
              </w:rPr>
              <w:t>01810145250000275</w:t>
            </w:r>
          </w:p>
          <w:bookmarkEnd w:id="1"/>
          <w:p w14:paraId="44FA891C" w14:textId="77777777" w:rsidR="006C38E4" w:rsidRPr="005B670C" w:rsidRDefault="006C38E4" w:rsidP="006C38E4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A6ACA31" w14:textId="77777777" w:rsidR="006C38E4" w:rsidRPr="005B670C" w:rsidRDefault="006C38E4" w:rsidP="006C38E4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DB9D88" w14:textId="77777777" w:rsidR="006C38E4" w:rsidRPr="005B670C" w:rsidRDefault="006C38E4" w:rsidP="006C38E4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5B670C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7D373B2D" w14:textId="77777777" w:rsidR="006C38E4" w:rsidRPr="005B670C" w:rsidRDefault="006C38E4" w:rsidP="006C38E4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4AE62635" w:rsidR="00E47412" w:rsidRPr="00375771" w:rsidRDefault="006C38E4" w:rsidP="006C38E4">
            <w:pPr>
              <w:spacing w:line="252" w:lineRule="auto"/>
              <w:jc w:val="right"/>
              <w:rPr>
                <w:sz w:val="22"/>
                <w:szCs w:val="22"/>
              </w:rPr>
            </w:pPr>
            <w:r w:rsidRPr="005B670C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5B670C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В. А. Прохоров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44CF7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47A72"/>
    <w:rsid w:val="0066249E"/>
    <w:rsid w:val="00666A17"/>
    <w:rsid w:val="0068778B"/>
    <w:rsid w:val="006A35B9"/>
    <w:rsid w:val="006C38E4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FF39-C238-44D8-8196-771F5BE5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</cp:revision>
  <cp:lastPrinted>2019-09-12T12:45:00Z</cp:lastPrinted>
  <dcterms:created xsi:type="dcterms:W3CDTF">2020-12-22T16:33:00Z</dcterms:created>
  <dcterms:modified xsi:type="dcterms:W3CDTF">2020-12-22T16:33:00Z</dcterms:modified>
</cp:coreProperties>
</file>