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47F4FA0B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D227D3" w:rsidRPr="00D227D3">
        <w:rPr>
          <w:rFonts w:eastAsia="Calibri"/>
          <w:b/>
          <w:sz w:val="22"/>
          <w:szCs w:val="22"/>
        </w:rPr>
        <w:t>ИСК Ямал Альянс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именуемое в дальнейшем «Продавец», в лице конкурсного управляющего </w:t>
      </w:r>
      <w:r w:rsidR="00D227D3" w:rsidRPr="00D227D3">
        <w:rPr>
          <w:rFonts w:eastAsia="Calibri"/>
          <w:sz w:val="22"/>
          <w:szCs w:val="22"/>
        </w:rPr>
        <w:t>Ларичевой Ирины Михайловны, действующей на основании Решения Арбитражного суда Ямало-Ненецкого автономного округа по делу № А81-9067/2018 от 13.05.2019г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73BA069D" w14:textId="6F390FF8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6F6AAEFB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D227D3">
        <w:rPr>
          <w:sz w:val="22"/>
          <w:szCs w:val="22"/>
        </w:rPr>
        <w:t>ИСК Ямал Альянс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>по делу № А81-9067/2018 от 13.05.2019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>Положением о порядке, сроках и условиях продажи имущества, принадлежащего ООО «</w:t>
      </w:r>
      <w:r w:rsidR="00D227D3">
        <w:rPr>
          <w:sz w:val="22"/>
          <w:szCs w:val="22"/>
        </w:rPr>
        <w:t>ИСК Ямал Альянс</w:t>
      </w:r>
      <w:r w:rsidR="00D227D3" w:rsidRPr="00377786">
        <w:rPr>
          <w:sz w:val="22"/>
          <w:szCs w:val="22"/>
        </w:rPr>
        <w:t xml:space="preserve">», находящегося в залоге у </w:t>
      </w:r>
      <w:r w:rsidR="00D227D3" w:rsidRPr="00787F33">
        <w:rPr>
          <w:sz w:val="22"/>
          <w:szCs w:val="22"/>
        </w:rPr>
        <w:t>АКБ «ПЕРЕСВЕТ» (ПАО)</w:t>
      </w:r>
      <w:r w:rsidR="00D227D3" w:rsidRPr="00377786">
        <w:rPr>
          <w:sz w:val="22"/>
          <w:szCs w:val="22"/>
        </w:rPr>
        <w:t xml:space="preserve">, утвержденного </w:t>
      </w:r>
      <w:r w:rsidR="00D227D3">
        <w:rPr>
          <w:sz w:val="22"/>
          <w:szCs w:val="22"/>
        </w:rPr>
        <w:t>11</w:t>
      </w:r>
      <w:r w:rsidR="00D227D3" w:rsidRPr="00377786">
        <w:rPr>
          <w:sz w:val="22"/>
          <w:szCs w:val="22"/>
        </w:rPr>
        <w:t>.</w:t>
      </w:r>
      <w:r w:rsidR="00D227D3">
        <w:rPr>
          <w:sz w:val="22"/>
          <w:szCs w:val="22"/>
        </w:rPr>
        <w:t>02</w:t>
      </w:r>
      <w:r w:rsidR="00D227D3" w:rsidRPr="00377786">
        <w:rPr>
          <w:sz w:val="22"/>
          <w:szCs w:val="22"/>
        </w:rPr>
        <w:t>.202</w:t>
      </w:r>
      <w:r w:rsidR="00D227D3">
        <w:rPr>
          <w:sz w:val="22"/>
          <w:szCs w:val="22"/>
        </w:rPr>
        <w:t>1</w:t>
      </w:r>
      <w:r w:rsidR="00D227D3" w:rsidRPr="00377786">
        <w:rPr>
          <w:sz w:val="22"/>
          <w:szCs w:val="22"/>
        </w:rPr>
        <w:t xml:space="preserve"> года,</w:t>
      </w:r>
      <w:r w:rsidR="00D227D3" w:rsidRPr="008D72E0">
        <w:rPr>
          <w:sz w:val="22"/>
          <w:szCs w:val="22"/>
        </w:rPr>
        <w:t xml:space="preserve"> </w:t>
      </w:r>
      <w:r w:rsidR="00D227D3">
        <w:rPr>
          <w:sz w:val="22"/>
          <w:szCs w:val="22"/>
        </w:rPr>
        <w:t xml:space="preserve">положением </w:t>
      </w:r>
      <w:r w:rsidR="00D227D3" w:rsidRPr="00377786">
        <w:rPr>
          <w:sz w:val="22"/>
          <w:szCs w:val="22"/>
        </w:rPr>
        <w:t>о порядке, сроках и условиях продажи имущества, принадлежащего ООО «</w:t>
      </w:r>
      <w:r w:rsidR="00D227D3">
        <w:rPr>
          <w:sz w:val="22"/>
          <w:szCs w:val="22"/>
        </w:rPr>
        <w:t>ИСК Ямал Альянс</w:t>
      </w:r>
      <w:r w:rsidR="00D227D3" w:rsidRPr="00377786">
        <w:rPr>
          <w:sz w:val="22"/>
          <w:szCs w:val="22"/>
        </w:rPr>
        <w:t>»</w:t>
      </w:r>
      <w:r w:rsidR="00D227D3">
        <w:rPr>
          <w:sz w:val="22"/>
          <w:szCs w:val="22"/>
        </w:rPr>
        <w:t xml:space="preserve"> от 25.01.2021</w:t>
      </w:r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B906272" w:rsidR="00CB6A8A" w:rsidRPr="00120E2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  <w:bookmarkStart w:id="0" w:name="_GoBack"/>
      <w:bookmarkEnd w:id="0"/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3B3D8117" w14:textId="77777777" w:rsidR="00D227D3" w:rsidRPr="008909E2" w:rsidRDefault="00D227D3" w:rsidP="00D227D3">
            <w:pPr>
              <w:spacing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8909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ООО «ИСК Ямал Альянс» </w:t>
            </w:r>
          </w:p>
          <w:p w14:paraId="418E3615" w14:textId="77777777" w:rsidR="00D227D3" w:rsidRPr="008909E2" w:rsidRDefault="00D227D3" w:rsidP="00D227D3">
            <w:pPr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ИНН 8905049487, ОГРН 1118905003579</w:t>
            </w:r>
          </w:p>
          <w:p w14:paraId="319EFC74" w14:textId="77777777" w:rsidR="00D227D3" w:rsidRDefault="00D227D3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629809, ГОРОД НОЯБРЬСК, ТЕРРИТОРИЯ ПРОМУЗЕЛ ПЕЛЕЙ, ПАНЕЛЬ XV, ДОМ 20</w:t>
            </w:r>
          </w:p>
          <w:p w14:paraId="2C7D58A6" w14:textId="15296154" w:rsidR="00D0253E" w:rsidRPr="00D227D3" w:rsidRDefault="00D0253E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р/с: </w:t>
            </w:r>
            <w:r w:rsidR="00D227D3" w:rsidRPr="00D227D3">
              <w:rPr>
                <w:rFonts w:eastAsia="SimSun"/>
                <w:bCs/>
                <w:sz w:val="22"/>
                <w:szCs w:val="22"/>
                <w:lang w:eastAsia="zh-CN"/>
              </w:rPr>
              <w:t xml:space="preserve">40702810000010033629 </w:t>
            </w: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</w:t>
            </w:r>
            <w:r w:rsidR="00D227D3" w:rsidRPr="00D227D3">
              <w:rPr>
                <w:rFonts w:eastAsia="SimSun"/>
                <w:bCs/>
                <w:sz w:val="22"/>
                <w:szCs w:val="22"/>
                <w:lang w:eastAsia="zh-CN"/>
              </w:rPr>
              <w:t>АКБ «ПЕРЕСВЕТ» (ПАО), К/с 30101810145250000275, БИК 044525275</w:t>
            </w:r>
          </w:p>
          <w:p w14:paraId="30DF1176" w14:textId="6F878617" w:rsidR="00D0253E" w:rsidRDefault="00D0253E" w:rsidP="00D0253E">
            <w:pPr>
              <w:jc w:val="both"/>
            </w:pPr>
          </w:p>
          <w:p w14:paraId="3D30117F" w14:textId="781C19C3" w:rsidR="00D227D3" w:rsidRDefault="00D227D3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78ADA5AB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38B98E1A" w14:textId="77777777" w:rsidR="00D0253E" w:rsidRPr="007F7CDD" w:rsidRDefault="00D0253E" w:rsidP="00D0253E">
            <w:pPr>
              <w:jc w:val="both"/>
            </w:pPr>
          </w:p>
          <w:p w14:paraId="418D5463" w14:textId="49F28765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FE4412">
              <w:rPr>
                <w:sz w:val="22"/>
                <w:szCs w:val="22"/>
              </w:rPr>
              <w:t>И.</w:t>
            </w:r>
            <w:r w:rsidR="00D227D3">
              <w:rPr>
                <w:sz w:val="22"/>
                <w:szCs w:val="22"/>
              </w:rPr>
              <w:t>М</w:t>
            </w:r>
            <w:r w:rsidR="00FE4412">
              <w:rPr>
                <w:sz w:val="22"/>
                <w:szCs w:val="22"/>
              </w:rPr>
              <w:t>.</w:t>
            </w:r>
            <w:r w:rsidR="00D227D3">
              <w:rPr>
                <w:sz w:val="22"/>
                <w:szCs w:val="22"/>
              </w:rPr>
              <w:t xml:space="preserve"> Ларичева</w:t>
            </w:r>
          </w:p>
          <w:p w14:paraId="65EB24BE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2FE80977" w14:textId="77777777" w:rsidR="00CB6A8A" w:rsidRPr="007F7CDD" w:rsidRDefault="00CB6A8A" w:rsidP="00993B8A">
            <w:pPr>
              <w:jc w:val="both"/>
            </w:pP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7E21322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5A8DD50A" w14:textId="77777777" w:rsidR="00CB6A8A" w:rsidRPr="007F7CDD" w:rsidRDefault="00CB6A8A" w:rsidP="00993B8A">
            <w:pPr>
              <w:jc w:val="both"/>
            </w:pP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26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CDD"/>
    <w:rsid w:val="008C4DB8"/>
    <w:rsid w:val="008F003C"/>
    <w:rsid w:val="00993B8A"/>
    <w:rsid w:val="00B238AB"/>
    <w:rsid w:val="00B3459A"/>
    <w:rsid w:val="00C70DCA"/>
    <w:rsid w:val="00CB6A8A"/>
    <w:rsid w:val="00CF3951"/>
    <w:rsid w:val="00D0253E"/>
    <w:rsid w:val="00D227D3"/>
    <w:rsid w:val="00D74E40"/>
    <w:rsid w:val="00D92566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ECA1-EDD2-4E71-9740-12E17F1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9</cp:revision>
  <dcterms:created xsi:type="dcterms:W3CDTF">2020-07-23T13:52:00Z</dcterms:created>
  <dcterms:modified xsi:type="dcterms:W3CDTF">2021-03-11T12:50:00Z</dcterms:modified>
</cp:coreProperties>
</file>