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8F1F" w14:textId="77777777"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14:paraId="7D29563A" w14:textId="77777777"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14:paraId="35DDDCBB" w14:textId="580AF6F0" w:rsidR="00BB2978" w:rsidRDefault="007B40FF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</w:t>
      </w:r>
      <w:r w:rsidR="001B051A">
        <w:rPr>
          <w:rFonts w:ascii="Times New Roman" w:hAnsi="Times New Roman"/>
          <w:b/>
          <w:lang w:val="ru-RU"/>
        </w:rPr>
        <w:t>упли-продажи</w:t>
      </w:r>
      <w:r>
        <w:rPr>
          <w:rFonts w:ascii="Times New Roman" w:hAnsi="Times New Roman"/>
          <w:b/>
          <w:lang w:val="ru-RU"/>
        </w:rPr>
        <w:t xml:space="preserve"> акций</w:t>
      </w:r>
    </w:p>
    <w:p w14:paraId="1B69B226" w14:textId="77777777"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14:paraId="5AAFC11F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28D5" w14:textId="77777777" w:rsidR="00781F69" w:rsidRPr="004B667A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075324">
              <w:rPr>
                <w:rFonts w:ascii="Times New Roman" w:hAnsi="Times New Roman"/>
                <w:lang w:val="ru-RU"/>
              </w:rPr>
              <w:t>____________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42BB" w14:textId="77777777" w:rsidR="00781F69" w:rsidRPr="004B667A" w:rsidRDefault="00BB2978" w:rsidP="00BB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</w:t>
            </w:r>
            <w:r w:rsidR="00BB576A">
              <w:rPr>
                <w:rFonts w:ascii="Times New Roman" w:hAnsi="Times New Roman"/>
                <w:lang w:val="ru-RU"/>
              </w:rPr>
              <w:t>2</w:t>
            </w:r>
            <w:r w:rsidRPr="004B667A">
              <w:rPr>
                <w:rFonts w:ascii="Times New Roman" w:hAnsi="Times New Roman"/>
                <w:lang w:val="ru-RU"/>
              </w:rPr>
              <w:t>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14:paraId="06DE19C3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9D27" w14:textId="77777777"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9A14E" w14:textId="77777777"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118EFB06" w14:textId="5A348E9E" w:rsidR="00781F69" w:rsidRDefault="007B40FF" w:rsidP="00C744AC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7B40FF">
        <w:rPr>
          <w:rFonts w:ascii="Times New Roman" w:hAnsi="Times New Roman"/>
          <w:b/>
          <w:bCs/>
          <w:lang w:val="ru-RU"/>
        </w:rPr>
        <w:t xml:space="preserve">Гражданин Максимов Игорь Николаевич </w:t>
      </w:r>
      <w:r w:rsidRPr="007B40FF">
        <w:rPr>
          <w:rFonts w:ascii="Times New Roman" w:hAnsi="Times New Roman"/>
          <w:lang w:val="ru-RU"/>
        </w:rPr>
        <w:t xml:space="preserve">(дата рождения: 28.09.1962, место рождения должника: г. Москва, ИНН: 773177872896, СНИЛС 056-553-079 71, место регистрации: 125252, г. Москва, </w:t>
      </w:r>
      <w:proofErr w:type="spellStart"/>
      <w:r w:rsidRPr="007B40FF">
        <w:rPr>
          <w:rFonts w:ascii="Times New Roman" w:hAnsi="Times New Roman"/>
          <w:lang w:val="ru-RU"/>
        </w:rPr>
        <w:t>пр-зд</w:t>
      </w:r>
      <w:proofErr w:type="spellEnd"/>
      <w:r w:rsidRPr="007B40FF">
        <w:rPr>
          <w:rFonts w:ascii="Times New Roman" w:hAnsi="Times New Roman"/>
          <w:lang w:val="ru-RU"/>
        </w:rPr>
        <w:t xml:space="preserve"> Березовой рощи, д. 12, кв. 536), именуемый далее – Продавец, в лице Финансового управляющего Арсентьева Андрея Александровича, действующего на основании Решения Арбитражного суда города Москвы от 25.11.2021 по делу № А40-34407/2020 в деле о банкротстве (именуемый далее</w:t>
      </w:r>
      <w:r>
        <w:rPr>
          <w:rFonts w:ascii="Times New Roman" w:hAnsi="Times New Roman"/>
          <w:lang w:val="ru-RU"/>
        </w:rPr>
        <w:t xml:space="preserve"> -</w:t>
      </w:r>
      <w:r w:rsidRPr="007B40FF">
        <w:rPr>
          <w:rFonts w:ascii="Times New Roman" w:hAnsi="Times New Roman"/>
          <w:lang w:val="ru-RU"/>
        </w:rPr>
        <w:t xml:space="preserve"> Организатор торгов)</w:t>
      </w:r>
      <w:r w:rsidR="00BB2978" w:rsidRPr="007B40FF">
        <w:rPr>
          <w:rFonts w:ascii="Times New Roman" w:hAnsi="Times New Roman"/>
          <w:color w:val="000000"/>
          <w:spacing w:val="-1"/>
          <w:lang w:val="ru-RU"/>
        </w:rPr>
        <w:t>,</w:t>
      </w:r>
      <w:r w:rsidR="00BB2978" w:rsidRPr="004B667A">
        <w:rPr>
          <w:rFonts w:ascii="Times New Roman" w:hAnsi="Times New Roman"/>
          <w:color w:val="000000"/>
          <w:spacing w:val="-1"/>
          <w:lang w:val="ru-RU"/>
        </w:rPr>
        <w:t xml:space="preserve"> с </w:t>
      </w:r>
      <w:r w:rsidR="004B667A" w:rsidRPr="004B667A">
        <w:rPr>
          <w:rFonts w:ascii="Times New Roman" w:hAnsi="Times New Roman"/>
          <w:color w:val="000000"/>
          <w:lang w:val="ru-RU"/>
        </w:rPr>
        <w:t>одной стороны,</w:t>
      </w:r>
      <w:r w:rsidR="003614B5">
        <w:rPr>
          <w:rFonts w:ascii="Times New Roman" w:hAnsi="Times New Roman"/>
          <w:color w:val="000000"/>
          <w:lang w:val="ru-RU"/>
        </w:rPr>
        <w:t xml:space="preserve"> </w:t>
      </w:r>
      <w:r w:rsidR="00781F69" w:rsidRPr="004B667A">
        <w:rPr>
          <w:rFonts w:ascii="Times New Roman" w:hAnsi="Times New Roman"/>
          <w:lang w:val="ru-RU"/>
        </w:rPr>
        <w:t xml:space="preserve">и </w:t>
      </w:r>
      <w:r w:rsidR="004B667A"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</w:t>
      </w:r>
      <w:r w:rsidR="00B61D9A">
        <w:rPr>
          <w:rFonts w:ascii="Times New Roman" w:hAnsi="Times New Roman"/>
          <w:b/>
          <w:lang w:val="ru-RU"/>
        </w:rPr>
        <w:t>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___</w:t>
      </w:r>
      <w:r w:rsidR="00781F69" w:rsidRPr="004B667A">
        <w:rPr>
          <w:rFonts w:ascii="Times New Roman" w:hAnsi="Times New Roman"/>
          <w:lang w:val="ru-RU"/>
        </w:rPr>
        <w:t xml:space="preserve"> в дальнейшем </w:t>
      </w:r>
      <w:r w:rsidR="004B667A"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 w:rsidR="004B667A"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 xml:space="preserve">, с другой стороны, </w:t>
      </w:r>
      <w:r w:rsidR="00876A1D">
        <w:rPr>
          <w:rFonts w:ascii="Times New Roman" w:hAnsi="Times New Roman"/>
          <w:lang w:val="ru-RU"/>
        </w:rPr>
        <w:t>вместе именуемы «</w:t>
      </w:r>
      <w:r w:rsidR="009012BC">
        <w:rPr>
          <w:rFonts w:ascii="Times New Roman" w:hAnsi="Times New Roman"/>
          <w:lang w:val="ru-RU"/>
        </w:rPr>
        <w:t>Стороны</w:t>
      </w:r>
      <w:r w:rsidR="00876A1D">
        <w:rPr>
          <w:rFonts w:ascii="Times New Roman" w:hAnsi="Times New Roman"/>
          <w:lang w:val="ru-RU"/>
        </w:rPr>
        <w:t>»</w:t>
      </w:r>
      <w:r w:rsidR="009012BC">
        <w:rPr>
          <w:rFonts w:ascii="Times New Roman" w:hAnsi="Times New Roman"/>
          <w:lang w:val="ru-RU"/>
        </w:rPr>
        <w:t xml:space="preserve">, </w:t>
      </w:r>
      <w:r w:rsidR="00781F69" w:rsidRPr="004B667A">
        <w:rPr>
          <w:rFonts w:ascii="Times New Roman" w:hAnsi="Times New Roman"/>
          <w:lang w:val="ru-RU"/>
        </w:rPr>
        <w:t>заключили настоящий договор о нижеследующем:</w:t>
      </w:r>
    </w:p>
    <w:p w14:paraId="3540DCF6" w14:textId="77777777" w:rsidR="00C42283" w:rsidRPr="004B667A" w:rsidRDefault="00C42283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</w:p>
    <w:p w14:paraId="1469A3A9" w14:textId="77777777"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14:paraId="33B83927" w14:textId="77777777" w:rsidR="00C42283" w:rsidRDefault="00C42283" w:rsidP="00C42283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14:paraId="3D754DD5" w14:textId="77777777" w:rsidR="003D5463" w:rsidRPr="003D5463" w:rsidRDefault="00781F69" w:rsidP="002A5E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D5463">
        <w:rPr>
          <w:rFonts w:ascii="Times New Roman" w:hAnsi="Times New Roman"/>
        </w:rPr>
        <w:t>N</w:t>
      </w:r>
      <w:r w:rsidR="003D5463" w:rsidRPr="003D5463">
        <w:rPr>
          <w:rFonts w:ascii="Times New Roman" w:hAnsi="Times New Roman"/>
          <w:lang w:val="ru-RU"/>
        </w:rPr>
        <w:t xml:space="preserve"> ______ от "___"________ ____ г.),</w:t>
      </w:r>
      <w:r w:rsidR="007A0A28">
        <w:rPr>
          <w:rFonts w:ascii="Times New Roman" w:hAnsi="Times New Roman"/>
          <w:lang w:val="ru-RU"/>
        </w:rPr>
        <w:t xml:space="preserve"> Продавец</w:t>
      </w:r>
      <w:r w:rsidRPr="003D5463">
        <w:rPr>
          <w:rFonts w:ascii="Times New Roman" w:hAnsi="Times New Roman"/>
          <w:lang w:val="ru-RU"/>
        </w:rPr>
        <w:t xml:space="preserve"> обязуется передать</w:t>
      </w:r>
      <w:r w:rsidR="00522140">
        <w:rPr>
          <w:rFonts w:ascii="Times New Roman" w:hAnsi="Times New Roman"/>
          <w:lang w:val="ru-RU"/>
        </w:rPr>
        <w:t>, а Покупатель</w:t>
      </w:r>
      <w:r w:rsidRPr="003D5463">
        <w:rPr>
          <w:rFonts w:ascii="Times New Roman" w:hAnsi="Times New Roman"/>
          <w:lang w:val="ru-RU"/>
        </w:rPr>
        <w:t xml:space="preserve"> </w:t>
      </w:r>
      <w:r w:rsidR="00522140">
        <w:rPr>
          <w:rFonts w:ascii="Times New Roman" w:hAnsi="Times New Roman"/>
          <w:lang w:val="ru-RU"/>
        </w:rPr>
        <w:t>принять и оплатить</w:t>
      </w:r>
      <w:r w:rsidR="007A0A28">
        <w:rPr>
          <w:rFonts w:ascii="Times New Roman" w:hAnsi="Times New Roman"/>
          <w:lang w:val="ru-RU"/>
        </w:rPr>
        <w:t xml:space="preserve"> </w:t>
      </w:r>
      <w:r w:rsidR="00010F12">
        <w:rPr>
          <w:rFonts w:ascii="Times New Roman" w:hAnsi="Times New Roman"/>
          <w:lang w:val="ru-RU"/>
        </w:rPr>
        <w:t>имуществ</w:t>
      </w:r>
      <w:r w:rsidR="00B61D9A">
        <w:rPr>
          <w:rFonts w:ascii="Times New Roman" w:hAnsi="Times New Roman"/>
          <w:lang w:val="ru-RU"/>
        </w:rPr>
        <w:t>о</w:t>
      </w:r>
      <w:r w:rsidR="00522140">
        <w:rPr>
          <w:rFonts w:ascii="Times New Roman" w:hAnsi="Times New Roman"/>
          <w:lang w:val="ru-RU"/>
        </w:rPr>
        <w:t>,</w:t>
      </w:r>
      <w:r w:rsidR="007977CF">
        <w:rPr>
          <w:rFonts w:ascii="Times New Roman" w:hAnsi="Times New Roman"/>
          <w:lang w:val="ru-RU"/>
        </w:rPr>
        <w:t xml:space="preserve"> </w:t>
      </w:r>
      <w:r w:rsidR="00522140">
        <w:rPr>
          <w:rFonts w:ascii="Times New Roman" w:hAnsi="Times New Roman"/>
          <w:lang w:val="ru-RU"/>
        </w:rPr>
        <w:t>перечень которого указан в Приложении №1 к настоящему договору, являющемся его неотъемлемой частью (далее – Имущество), расположенное по адресу: _______________________</w:t>
      </w:r>
      <w:r w:rsidR="00B61D9A">
        <w:rPr>
          <w:rFonts w:ascii="Times New Roman" w:hAnsi="Times New Roman"/>
          <w:lang w:val="ru-RU"/>
        </w:rPr>
        <w:t>.</w:t>
      </w:r>
    </w:p>
    <w:p w14:paraId="5837B4DA" w14:textId="726B2AED" w:rsidR="007A0A28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010F12">
        <w:rPr>
          <w:sz w:val="22"/>
          <w:szCs w:val="22"/>
        </w:rPr>
        <w:t xml:space="preserve">1.2. </w:t>
      </w:r>
      <w:r w:rsidR="007B40FF" w:rsidRPr="007B40FF">
        <w:rPr>
          <w:sz w:val="22"/>
          <w:szCs w:val="22"/>
        </w:rPr>
        <w:t>Право собственности на Имущество, возникает у Покупателя с момента зачисления Имущества на счет «депо» Покупателя.</w:t>
      </w:r>
    </w:p>
    <w:p w14:paraId="6C21EC2E" w14:textId="3495B0D7" w:rsidR="001C12A4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7B40FF" w:rsidRPr="007B40FF">
        <w:rPr>
          <w:sz w:val="22"/>
          <w:szCs w:val="22"/>
        </w:rPr>
        <w:t>Передача Имущества Продавцом Покупателю оформляется путем оформления передаточного распоряжения (поручения) о зачислении Имущества на счет «депо» Покупателя в течении 10 (десяти) рабочих дней с момента оплаты Покупателем полной стоимости Имущества в порядке и сроки, предусмотренные настоящим Договором и предоставления Покупателем Продавцу в письменном виде реквизитов счета «депо» Покупателя для зачисления Имущества.</w:t>
      </w:r>
      <w:r w:rsidR="00077A8D">
        <w:rPr>
          <w:sz w:val="22"/>
          <w:szCs w:val="22"/>
        </w:rPr>
        <w:t xml:space="preserve"> </w:t>
      </w:r>
    </w:p>
    <w:p w14:paraId="6C6E8A82" w14:textId="67B8DB2F" w:rsidR="006001A2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Покупатель подтверждает, что </w:t>
      </w:r>
      <w:r w:rsidR="006001A2">
        <w:rPr>
          <w:sz w:val="22"/>
          <w:szCs w:val="22"/>
        </w:rPr>
        <w:t xml:space="preserve">перед заключением настоящего договора </w:t>
      </w:r>
      <w:r w:rsidR="00077A8D">
        <w:rPr>
          <w:sz w:val="22"/>
          <w:szCs w:val="22"/>
        </w:rPr>
        <w:t xml:space="preserve">им получены все необходимые сведения в отношении Имущества, характеристики Имущества ему известны, </w:t>
      </w:r>
      <w:r w:rsidR="006001A2">
        <w:rPr>
          <w:sz w:val="22"/>
          <w:szCs w:val="22"/>
        </w:rPr>
        <w:t>недостатков, препятствующих заключению настоящего договора, не обнаружено.</w:t>
      </w:r>
    </w:p>
    <w:p w14:paraId="67C48959" w14:textId="39BD848C" w:rsidR="001C12A4" w:rsidRDefault="006001A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 w:rsidRPr="006001A2">
        <w:rPr>
          <w:sz w:val="22"/>
          <w:szCs w:val="22"/>
        </w:rPr>
        <w:t xml:space="preserve">После подписания настоящего Договора Покупатель не вправе заявлять Продавцу претензии относительно свойств </w:t>
      </w:r>
      <w:r>
        <w:rPr>
          <w:sz w:val="22"/>
          <w:szCs w:val="22"/>
        </w:rPr>
        <w:t>И</w:t>
      </w:r>
      <w:r w:rsidRPr="006001A2">
        <w:rPr>
          <w:sz w:val="22"/>
          <w:szCs w:val="22"/>
        </w:rPr>
        <w:t>мущества, подлежащего передаче по настоящему договору.</w:t>
      </w:r>
    </w:p>
    <w:p w14:paraId="79D5F95D" w14:textId="3576C11A" w:rsidR="00521974" w:rsidRDefault="0052197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1.6.  </w:t>
      </w:r>
      <w:r w:rsidR="00077A8D" w:rsidRPr="00077A8D">
        <w:rPr>
          <w:rFonts w:eastAsia="Calibri"/>
          <w:sz w:val="22"/>
          <w:szCs w:val="22"/>
        </w:rPr>
        <w:t xml:space="preserve">Продажа </w:t>
      </w:r>
      <w:r w:rsidR="00077A8D">
        <w:rPr>
          <w:rFonts w:eastAsia="Calibri"/>
          <w:sz w:val="22"/>
          <w:szCs w:val="22"/>
        </w:rPr>
        <w:t xml:space="preserve">Имущества </w:t>
      </w:r>
      <w:r w:rsidR="00077A8D" w:rsidRPr="00077A8D">
        <w:rPr>
          <w:rFonts w:eastAsia="Calibri"/>
          <w:sz w:val="22"/>
          <w:szCs w:val="22"/>
        </w:rPr>
        <w:t>осуществляется в рамках процедуры реализации имущества, открытой в отношении Максимова Игоря Николаевича (ИНН 773177872896) на основании Решения Арбитражного суда города Москвы от 25.11.2020г. по делу № А40-34407/2020, в соответствии с Положением о порядке, сроках и условиях продажи имущества гражданина Максимова Игоря Николаевича, утвержденном определением Арбитражного суда города Москвы от 29.04.2021 года по делу № А40-34407/2020</w:t>
      </w:r>
      <w:r w:rsidR="00077A8D">
        <w:rPr>
          <w:rFonts w:eastAsia="Calibri"/>
          <w:sz w:val="22"/>
          <w:szCs w:val="22"/>
        </w:rPr>
        <w:t>.</w:t>
      </w:r>
    </w:p>
    <w:p w14:paraId="20CC636B" w14:textId="77777777" w:rsidR="00C42283" w:rsidRPr="00010F12" w:rsidRDefault="00C42283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</w:p>
    <w:p w14:paraId="5C0EB272" w14:textId="77777777" w:rsid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14:paraId="3AE0B08E" w14:textId="77777777"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</w:p>
    <w:p w14:paraId="58E21C10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14:paraId="755B81E7" w14:textId="68F3D0B4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2.1.1. </w:t>
      </w:r>
      <w:r w:rsidR="00077A8D" w:rsidRPr="00077A8D">
        <w:rPr>
          <w:rFonts w:ascii="Times New Roman" w:hAnsi="Times New Roman"/>
          <w:lang w:val="ru-RU" w:eastAsia="ru-RU"/>
        </w:rPr>
        <w:t>Передать Покупателю Имущество в течении 10 (Десяти) рабочих дней с момента оплаты Покупателем полной стоимости Имущества в порядке и сроки, предусмотренные настоящим Договором и предоставления Покупателем Продавцу в письменном виде реквизитов счета «депо» Покупателя для зачисления Имущества.</w:t>
      </w:r>
    </w:p>
    <w:p w14:paraId="529370EE" w14:textId="77777777" w:rsidR="00B61D9A" w:rsidRPr="00B61D9A" w:rsidRDefault="00B61D9A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2.1.2. Одновременно с передачей </w:t>
      </w:r>
      <w:r w:rsidR="006001A2">
        <w:rPr>
          <w:rFonts w:ascii="Times New Roman" w:hAnsi="Times New Roman"/>
          <w:lang w:val="ru-RU" w:eastAsia="ru-RU"/>
        </w:rPr>
        <w:t xml:space="preserve">Имущества </w:t>
      </w:r>
      <w:r w:rsidRPr="00B61D9A">
        <w:rPr>
          <w:rFonts w:ascii="Times New Roman" w:hAnsi="Times New Roman"/>
          <w:lang w:val="ru-RU" w:eastAsia="ru-RU"/>
        </w:rPr>
        <w:t xml:space="preserve">передать Покупателю </w:t>
      </w:r>
      <w:r w:rsidR="00250000">
        <w:rPr>
          <w:rFonts w:ascii="Times New Roman" w:hAnsi="Times New Roman"/>
          <w:lang w:val="ru-RU" w:eastAsia="ru-RU"/>
        </w:rPr>
        <w:t xml:space="preserve">имеющиеся </w:t>
      </w:r>
      <w:r>
        <w:rPr>
          <w:rFonts w:ascii="Times New Roman" w:hAnsi="Times New Roman"/>
          <w:lang w:val="ru-RU" w:eastAsia="ru-RU"/>
        </w:rPr>
        <w:t>документы</w:t>
      </w:r>
      <w:r w:rsidR="00250000">
        <w:rPr>
          <w:rFonts w:ascii="Times New Roman" w:hAnsi="Times New Roman"/>
          <w:lang w:val="ru-RU" w:eastAsia="ru-RU"/>
        </w:rPr>
        <w:t xml:space="preserve"> на Имущество</w:t>
      </w:r>
      <w:r>
        <w:rPr>
          <w:rFonts w:ascii="Times New Roman" w:hAnsi="Times New Roman"/>
          <w:lang w:val="ru-RU" w:eastAsia="ru-RU"/>
        </w:rPr>
        <w:t>.</w:t>
      </w:r>
    </w:p>
    <w:p w14:paraId="7D603798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14:paraId="6F41B9F4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2.2.1. Принять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14:paraId="4787A9AB" w14:textId="16BCD21C" w:rsid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2.2.2. Оплатить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14:paraId="64D52741" w14:textId="3E748667" w:rsidR="00077A8D" w:rsidRDefault="00077A8D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077A8D">
        <w:rPr>
          <w:rFonts w:ascii="Times New Roman" w:hAnsi="Times New Roman"/>
          <w:lang w:val="ru-RU" w:eastAsia="ru-RU"/>
        </w:rPr>
        <w:lastRenderedPageBreak/>
        <w:t>2.2.3. Открыть счет «депо» в любом депозитарии и предоставить Продавцу в письменном виде реквизиты указанного счета в целях исполнения Продавцом обязательства по перечислению Имущества</w:t>
      </w:r>
      <w:r>
        <w:rPr>
          <w:rFonts w:ascii="Times New Roman" w:hAnsi="Times New Roman"/>
          <w:lang w:val="ru-RU" w:eastAsia="ru-RU"/>
        </w:rPr>
        <w:t>.</w:t>
      </w:r>
    </w:p>
    <w:p w14:paraId="3A84F1D8" w14:textId="77777777"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</w:p>
    <w:p w14:paraId="193EB474" w14:textId="77777777" w:rsidR="006001A2" w:rsidRPr="00C42283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  <w:color w:val="000000"/>
        </w:rPr>
        <w:t>ЦЕНА И ПОРЯДОК РАСЧЕТОВ</w:t>
      </w:r>
    </w:p>
    <w:p w14:paraId="159D7679" w14:textId="77777777" w:rsidR="00C4228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54D6B980" w14:textId="77777777"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rPr>
          <w:b/>
        </w:rPr>
        <w:tab/>
      </w:r>
      <w:r w:rsidRPr="006001A2">
        <w:t>3.1. Цена продажи имущества, указанного в п. 1.1 Договора, определена по итогам проведения торгов и составляет ________________ (_________________________________) рублей, НДС не облагается.</w:t>
      </w:r>
    </w:p>
    <w:p w14:paraId="4C975085" w14:textId="77777777"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3.2. </w:t>
      </w:r>
      <w:r w:rsidR="00B83405" w:rsidRPr="00B83405">
        <w:t>Задаток, уплаченный Покупателем Организатору торгов в размере _________________________ (________________________) рублей</w:t>
      </w:r>
      <w:r w:rsidR="00D24772">
        <w:t>, НДС не облагается,</w:t>
      </w:r>
      <w:r w:rsidR="00B83405" w:rsidRPr="00B83405">
        <w:t xml:space="preserve"> засчитывается в счет исполнения Покупателем обязанности п</w:t>
      </w:r>
      <w:r w:rsidR="00250000">
        <w:t>о уплате цены И</w:t>
      </w:r>
      <w:r w:rsidR="00B83405" w:rsidRPr="00B83405">
        <w:t>мущества.</w:t>
      </w:r>
    </w:p>
    <w:p w14:paraId="63F8E32B" w14:textId="77777777"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3.3. </w:t>
      </w:r>
      <w:r w:rsidRPr="00B83405">
        <w:t xml:space="preserve">Оплата оставшейся части цены </w:t>
      </w:r>
      <w:r w:rsidR="00250000">
        <w:t>И</w:t>
      </w:r>
      <w:r w:rsidRPr="00B83405">
        <w:t>мущества</w:t>
      </w:r>
      <w:r w:rsidR="00D24772">
        <w:t xml:space="preserve"> в размере __________________ (________________________) рублей, НДС не облагается,</w:t>
      </w:r>
      <w:r w:rsidRPr="00B83405">
        <w:t xml:space="preserve"> по настоящему договору осуществляется Покупателем безналичным платежом на расчетный счет </w:t>
      </w:r>
      <w:r>
        <w:t>Продавца</w:t>
      </w:r>
      <w:r w:rsidRPr="00B83405">
        <w:t xml:space="preserve"> в течение 30 (тридцати) дней с даты п</w:t>
      </w:r>
      <w:r>
        <w:t>одписания настоящего договора.</w:t>
      </w:r>
    </w:p>
    <w:p w14:paraId="5E2FD531" w14:textId="77777777"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3.4. </w:t>
      </w:r>
      <w:r w:rsidRPr="00B83405">
        <w:t>Обязательства Покупателя по оплате цены продажи имущества считаются выполненными с момента зачисления всей суммы, указанной в п. 3.1  на счет Продавца.</w:t>
      </w:r>
    </w:p>
    <w:p w14:paraId="6C129A35" w14:textId="3A3E3356" w:rsidR="00876A1D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3.5. Все расходы, связанные с </w:t>
      </w:r>
      <w:r w:rsidR="00077A8D">
        <w:t xml:space="preserve">открытием счета «депо» Покупателя, а также связанные с </w:t>
      </w:r>
      <w:r>
        <w:t>перехода права собственности на имущество, относятся на Покупателя.</w:t>
      </w:r>
    </w:p>
    <w:p w14:paraId="20B2C231" w14:textId="77777777" w:rsidR="00C42283" w:rsidRDefault="00C42283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</w:p>
    <w:p w14:paraId="04D08AAD" w14:textId="77777777" w:rsidR="006001A2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</w:rPr>
        <w:t>ОТВЕТСТВЕННОСТЬ СТОРОН</w:t>
      </w:r>
    </w:p>
    <w:p w14:paraId="4F64BD27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66B964BF" w14:textId="77777777" w:rsidR="0089633E" w:rsidRPr="00250000" w:rsidRDefault="00250000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За</w:t>
      </w:r>
      <w:r w:rsidR="0089633E" w:rsidRPr="00604AA3">
        <w:rPr>
          <w:color w:val="000000"/>
          <w:sz w:val="22"/>
          <w:szCs w:val="22"/>
        </w:rPr>
        <w:t xml:space="preserve"> неисполнение или ненадлежащее исполнение настоящего </w:t>
      </w:r>
      <w:r>
        <w:rPr>
          <w:color w:val="000000"/>
          <w:sz w:val="22"/>
          <w:szCs w:val="22"/>
        </w:rPr>
        <w:t>договора</w:t>
      </w:r>
      <w:r w:rsidR="0089633E" w:rsidRPr="00604AA3">
        <w:rPr>
          <w:color w:val="000000"/>
          <w:sz w:val="22"/>
          <w:szCs w:val="22"/>
        </w:rPr>
        <w:t xml:space="preserve"> стороны несут ответственность по действующему законодательству Российской Федерации.</w:t>
      </w:r>
    </w:p>
    <w:p w14:paraId="715ADC95" w14:textId="77777777" w:rsid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45CD413B" w14:textId="77777777" w:rsidR="00250000" w:rsidRP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 xml:space="preserve">В случае просрочки оплаты по настоящему договору более чем на 10 календарных дней, настоящий договор может быть расторгнут Продавцом в одностороннем </w:t>
      </w:r>
      <w:r>
        <w:rPr>
          <w:sz w:val="22"/>
          <w:szCs w:val="22"/>
        </w:rPr>
        <w:t xml:space="preserve">внесудебном </w:t>
      </w:r>
      <w:r w:rsidRPr="00250000">
        <w:rPr>
          <w:sz w:val="22"/>
          <w:szCs w:val="22"/>
        </w:rPr>
        <w:t>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14:paraId="6E4C4D12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0035A72D" w14:textId="77777777"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14:paraId="255B11BC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31C42F78" w14:textId="77777777" w:rsidR="00604AA3" w:rsidRPr="00604AA3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.1.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14:paraId="4E5DCC1C" w14:textId="77777777" w:rsidR="00604AA3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.2.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Арбитражном суде</w:t>
      </w:r>
      <w:r w:rsidR="00250000">
        <w:rPr>
          <w:color w:val="000000"/>
          <w:sz w:val="22"/>
          <w:szCs w:val="22"/>
        </w:rPr>
        <w:t xml:space="preserve"> по месту нахождения Продавца</w:t>
      </w:r>
      <w:r w:rsidR="0089633E" w:rsidRPr="00604AA3">
        <w:rPr>
          <w:color w:val="000000"/>
          <w:sz w:val="22"/>
          <w:szCs w:val="22"/>
        </w:rPr>
        <w:t>.</w:t>
      </w:r>
    </w:p>
    <w:p w14:paraId="7F6C2CE1" w14:textId="77777777" w:rsidR="00C42283" w:rsidRPr="00604AA3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14:paraId="7402A45A" w14:textId="77777777"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14:paraId="24681133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14:paraId="476898C9" w14:textId="77777777"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12BA26E5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14:paraId="0A72EACC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14:paraId="75A65226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08AA64EF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lastRenderedPageBreak/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14:paraId="0BEED24F" w14:textId="77777777" w:rsidR="0089633E" w:rsidRPr="00C42283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6406DDFD" w14:textId="77777777" w:rsidR="00C42283" w:rsidRPr="0095520D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14:paraId="767F2313" w14:textId="77777777"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876A1D" w14:paraId="41B3D7C6" w14:textId="77777777" w:rsidTr="00077A8D">
        <w:trPr>
          <w:trHeight w:val="237"/>
        </w:trPr>
        <w:tc>
          <w:tcPr>
            <w:tcW w:w="4617" w:type="dxa"/>
          </w:tcPr>
          <w:p w14:paraId="06718CE3" w14:textId="77777777"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14:paraId="4D36930A" w14:textId="77777777"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876A1D" w:rsidRPr="00077A8D" w14:paraId="75049982" w14:textId="77777777" w:rsidTr="00077A8D">
        <w:tc>
          <w:tcPr>
            <w:tcW w:w="4617" w:type="dxa"/>
          </w:tcPr>
          <w:p w14:paraId="35F4D395" w14:textId="77777777" w:rsidR="00077A8D" w:rsidRPr="00077A8D" w:rsidRDefault="00077A8D" w:rsidP="00077A8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077A8D">
              <w:rPr>
                <w:rFonts w:ascii="Times New Roman" w:hAnsi="Times New Roman"/>
                <w:b/>
                <w:lang w:val="ru-RU"/>
              </w:rPr>
              <w:t>Продавец:</w:t>
            </w:r>
          </w:p>
          <w:p w14:paraId="0C65D6EB" w14:textId="77777777" w:rsidR="00077A8D" w:rsidRPr="00077A8D" w:rsidRDefault="00077A8D" w:rsidP="00077A8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077A8D">
              <w:rPr>
                <w:rFonts w:ascii="Times New Roman" w:hAnsi="Times New Roman"/>
                <w:b/>
                <w:lang w:val="ru-RU"/>
              </w:rPr>
              <w:t>Максимов Игорь Николаевич</w:t>
            </w:r>
          </w:p>
          <w:p w14:paraId="39F2BC67" w14:textId="77777777" w:rsidR="00077A8D" w:rsidRPr="00077A8D" w:rsidRDefault="00077A8D" w:rsidP="00077A8D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077A8D">
              <w:rPr>
                <w:rFonts w:ascii="Times New Roman" w:hAnsi="Times New Roman"/>
                <w:bCs/>
                <w:lang w:val="ru-RU"/>
              </w:rPr>
              <w:t xml:space="preserve">дата рождения: 28.09.1962, место рождения должника: г. Москва, ИНН: 773177872896, СНИЛС 056-553-079 71, место регистрации: 125252, г. Москва, </w:t>
            </w:r>
            <w:proofErr w:type="spellStart"/>
            <w:r w:rsidRPr="00077A8D">
              <w:rPr>
                <w:rFonts w:ascii="Times New Roman" w:hAnsi="Times New Roman"/>
                <w:bCs/>
                <w:lang w:val="ru-RU"/>
              </w:rPr>
              <w:t>пр-зд</w:t>
            </w:r>
            <w:proofErr w:type="spellEnd"/>
            <w:r w:rsidRPr="00077A8D">
              <w:rPr>
                <w:rFonts w:ascii="Times New Roman" w:hAnsi="Times New Roman"/>
                <w:bCs/>
                <w:lang w:val="ru-RU"/>
              </w:rPr>
              <w:t xml:space="preserve"> Березовой рощи, д. 12, кв. 536</w:t>
            </w:r>
          </w:p>
          <w:p w14:paraId="30329CC0" w14:textId="77777777" w:rsidR="00077A8D" w:rsidRPr="00077A8D" w:rsidRDefault="00077A8D" w:rsidP="00077A8D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077A8D">
              <w:rPr>
                <w:rFonts w:ascii="Times New Roman" w:hAnsi="Times New Roman"/>
                <w:bCs/>
                <w:lang w:val="ru-RU"/>
              </w:rPr>
              <w:t>р/с №40817810538261725643, в ПАО Сбербанк, к/с 30101810400000000225, БИК 044525225</w:t>
            </w:r>
          </w:p>
          <w:p w14:paraId="20B449B8" w14:textId="77777777" w:rsidR="00077A8D" w:rsidRPr="00077A8D" w:rsidRDefault="00077A8D" w:rsidP="00077A8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3F7CD4C3" w14:textId="7B9F8EC9" w:rsidR="00077A8D" w:rsidRPr="00077A8D" w:rsidRDefault="00077A8D" w:rsidP="00077A8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077A8D">
              <w:rPr>
                <w:rFonts w:ascii="Times New Roman" w:hAnsi="Times New Roman"/>
                <w:b/>
                <w:lang w:val="ru-RU"/>
              </w:rPr>
              <w:t>Финансов</w:t>
            </w:r>
            <w:r>
              <w:rPr>
                <w:rFonts w:ascii="Times New Roman" w:hAnsi="Times New Roman"/>
                <w:b/>
                <w:lang w:val="ru-RU"/>
              </w:rPr>
              <w:t>ый</w:t>
            </w:r>
            <w:r w:rsidRPr="00077A8D">
              <w:rPr>
                <w:rFonts w:ascii="Times New Roman" w:hAnsi="Times New Roman"/>
                <w:b/>
                <w:lang w:val="ru-RU"/>
              </w:rPr>
              <w:t xml:space="preserve"> управляю</w:t>
            </w:r>
            <w:r>
              <w:rPr>
                <w:rFonts w:ascii="Times New Roman" w:hAnsi="Times New Roman"/>
                <w:b/>
                <w:lang w:val="ru-RU"/>
              </w:rPr>
              <w:t>щий Максимова И.Н.</w:t>
            </w:r>
          </w:p>
          <w:p w14:paraId="32FB0A2B" w14:textId="77777777" w:rsidR="00077A8D" w:rsidRPr="00077A8D" w:rsidRDefault="00077A8D" w:rsidP="00077A8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1E238F9D" w14:textId="63C1D87A" w:rsidR="00B11E0E" w:rsidRPr="007977CF" w:rsidRDefault="00077A8D" w:rsidP="00077A8D">
            <w:pPr>
              <w:pStyle w:val="a8"/>
              <w:rPr>
                <w:lang w:val="ru-RU"/>
              </w:rPr>
            </w:pPr>
            <w:r w:rsidRPr="00077A8D">
              <w:rPr>
                <w:rFonts w:ascii="Times New Roman" w:hAnsi="Times New Roman"/>
                <w:b/>
                <w:lang w:val="ru-RU"/>
              </w:rPr>
              <w:t>_________________________ Арсентьев А.А.</w:t>
            </w:r>
          </w:p>
        </w:tc>
        <w:tc>
          <w:tcPr>
            <w:tcW w:w="4568" w:type="dxa"/>
          </w:tcPr>
          <w:p w14:paraId="55493860" w14:textId="77777777"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3B9EF6BE" w14:textId="77777777" w:rsidR="00876A1D" w:rsidRDefault="00876A1D" w:rsidP="00876A1D">
      <w:pPr>
        <w:pStyle w:val="a4"/>
        <w:rPr>
          <w:rFonts w:ascii="Times New Roman" w:hAnsi="Times New Roman"/>
          <w:b/>
          <w:color w:val="000000"/>
          <w:lang w:val="ru-RU"/>
        </w:rPr>
      </w:pPr>
    </w:p>
    <w:p w14:paraId="5C6C9A4F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br w:type="page"/>
      </w:r>
      <w:r>
        <w:rPr>
          <w:rFonts w:ascii="Times New Roman" w:hAnsi="Times New Roman"/>
          <w:b/>
          <w:color w:val="000000"/>
          <w:lang w:val="ru-RU"/>
        </w:rPr>
        <w:lastRenderedPageBreak/>
        <w:t>Приложение № 1</w:t>
      </w:r>
    </w:p>
    <w:p w14:paraId="4D68A6E2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Договору купли-продажи</w:t>
      </w:r>
    </w:p>
    <w:p w14:paraId="42D7124E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14:paraId="4FE60AE2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473C640E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Перечень имущества</w:t>
      </w:r>
    </w:p>
    <w:p w14:paraId="72D752C3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498EEF56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0B8090AF" w14:textId="77777777" w:rsidR="000625E1" w:rsidRDefault="000625E1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5E3B4644" w14:textId="77777777" w:rsidR="000625E1" w:rsidRDefault="000625E1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23037D7D" w14:textId="77777777" w:rsidR="000625E1" w:rsidRDefault="000625E1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57F1F5A2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B11E0E" w14:paraId="30012BAF" w14:textId="77777777" w:rsidTr="00B11E0E">
        <w:trPr>
          <w:trHeight w:val="237"/>
        </w:trPr>
        <w:tc>
          <w:tcPr>
            <w:tcW w:w="4617" w:type="dxa"/>
          </w:tcPr>
          <w:p w14:paraId="78691DCB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14:paraId="73A8DBB2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14:paraId="22D59508" w14:textId="77777777" w:rsidTr="00B11E0E">
        <w:tc>
          <w:tcPr>
            <w:tcW w:w="4617" w:type="dxa"/>
          </w:tcPr>
          <w:p w14:paraId="37F5A155" w14:textId="77777777"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14:paraId="653AFBAA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7B40FF" w14:paraId="1B830F64" w14:textId="77777777" w:rsidTr="00B11E0E">
        <w:tc>
          <w:tcPr>
            <w:tcW w:w="4617" w:type="dxa"/>
          </w:tcPr>
          <w:p w14:paraId="76C31970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14:paraId="35B3CD1B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Лойд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14:paraId="4DD0628B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4E615140" w14:textId="73AAF889" w:rsidR="00B11E0E" w:rsidRDefault="00B11E0E" w:rsidP="002D19C9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________________________/</w:t>
            </w:r>
            <w:r w:rsidR="0076401A">
              <w:rPr>
                <w:rFonts w:ascii="Times New Roman" w:hAnsi="Times New Roman"/>
                <w:b/>
                <w:lang w:val="ru-RU"/>
              </w:rPr>
              <w:t xml:space="preserve"> Карпенко А.Ю.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</w:p>
        </w:tc>
        <w:tc>
          <w:tcPr>
            <w:tcW w:w="4568" w:type="dxa"/>
          </w:tcPr>
          <w:p w14:paraId="0676ED87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0DF21D6A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1C5F13D2" w14:textId="77777777" w:rsidR="00876A1D" w:rsidRPr="00876A1D" w:rsidRDefault="00876A1D" w:rsidP="00876A1D">
      <w:pPr>
        <w:rPr>
          <w:rFonts w:ascii="Times New Roman" w:hAnsi="Times New Roman"/>
          <w:lang w:val="ru-RU"/>
        </w:rPr>
      </w:pPr>
    </w:p>
    <w:p w14:paraId="06882E7E" w14:textId="77777777" w:rsidR="00876A1D" w:rsidRDefault="00876A1D" w:rsidP="00876A1D">
      <w:pPr>
        <w:rPr>
          <w:rFonts w:ascii="Times New Roman" w:hAnsi="Times New Roman"/>
          <w:lang w:val="ru-RU"/>
        </w:rPr>
      </w:pPr>
    </w:p>
    <w:p w14:paraId="316C4B07" w14:textId="77777777" w:rsidR="00876A1D" w:rsidRDefault="00876A1D" w:rsidP="00876A1D">
      <w:pPr>
        <w:jc w:val="center"/>
        <w:rPr>
          <w:rFonts w:ascii="Times New Roman" w:hAnsi="Times New Roman"/>
          <w:lang w:val="ru-RU"/>
        </w:rPr>
      </w:pPr>
    </w:p>
    <w:p w14:paraId="22870850" w14:textId="77777777" w:rsidR="00876A1D" w:rsidRDefault="00876A1D">
      <w:pPr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</w:p>
    <w:p w14:paraId="3156A474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lastRenderedPageBreak/>
        <w:t>Приложение № 1</w:t>
      </w:r>
    </w:p>
    <w:p w14:paraId="63EFC33D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Договору купли-продажи</w:t>
      </w:r>
    </w:p>
    <w:p w14:paraId="0021F7D8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14:paraId="322DD689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238C2109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51DC2146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АКТ</w:t>
      </w:r>
    </w:p>
    <w:p w14:paraId="04F54D74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приема-передачи имущества</w:t>
      </w:r>
    </w:p>
    <w:p w14:paraId="51A91882" w14:textId="77777777" w:rsidR="009012BC" w:rsidRDefault="009012BC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5F1E03FF" w14:textId="6C7D0706"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г. </w:t>
      </w:r>
      <w:r w:rsidR="00075324">
        <w:rPr>
          <w:rFonts w:ascii="Times New Roman" w:hAnsi="Times New Roman"/>
          <w:b/>
          <w:color w:val="000000"/>
          <w:lang w:val="ru-RU"/>
        </w:rPr>
        <w:t>_______</w:t>
      </w:r>
      <w:r>
        <w:rPr>
          <w:rFonts w:ascii="Times New Roman" w:hAnsi="Times New Roman"/>
          <w:b/>
          <w:color w:val="000000"/>
          <w:lang w:val="ru-RU"/>
        </w:rPr>
        <w:t xml:space="preserve">                                                                                                   «______» ______________ 20__г.</w:t>
      </w:r>
    </w:p>
    <w:p w14:paraId="1D8C4680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14:paraId="29794F74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14:paraId="2DE9DC66" w14:textId="7E1F9778" w:rsidR="009012BC" w:rsidRPr="004B667A" w:rsidRDefault="00250000" w:rsidP="009012BC">
      <w:pPr>
        <w:shd w:val="clear" w:color="auto" w:fill="FFFFFF"/>
        <w:spacing w:after="0" w:line="240" w:lineRule="auto"/>
        <w:ind w:left="34" w:firstLine="686"/>
        <w:jc w:val="both"/>
        <w:rPr>
          <w:rFonts w:ascii="Times New Roman" w:hAnsi="Times New Roman"/>
          <w:lang w:val="ru-RU"/>
        </w:rPr>
      </w:pPr>
      <w:r w:rsidRPr="00250000">
        <w:rPr>
          <w:rFonts w:ascii="Times New Roman" w:hAnsi="Times New Roman"/>
          <w:b/>
          <w:bCs/>
          <w:lang w:val="ru-RU"/>
        </w:rPr>
        <w:t>Общество с ограниченной ответственностью «</w:t>
      </w:r>
      <w:proofErr w:type="spellStart"/>
      <w:r w:rsidRPr="00250000">
        <w:rPr>
          <w:rFonts w:ascii="Times New Roman" w:hAnsi="Times New Roman"/>
          <w:b/>
          <w:bCs/>
          <w:lang w:val="ru-RU"/>
        </w:rPr>
        <w:t>Лойд</w:t>
      </w:r>
      <w:proofErr w:type="spellEnd"/>
      <w:r w:rsidRPr="00250000">
        <w:rPr>
          <w:rFonts w:ascii="Times New Roman" w:hAnsi="Times New Roman"/>
          <w:b/>
          <w:bCs/>
          <w:lang w:val="ru-RU"/>
        </w:rPr>
        <w:t xml:space="preserve">» </w:t>
      </w:r>
      <w:r w:rsidRPr="00250000">
        <w:rPr>
          <w:rFonts w:ascii="Times New Roman" w:hAnsi="Times New Roman"/>
          <w:bCs/>
          <w:lang w:val="ru-RU"/>
        </w:rPr>
        <w:t xml:space="preserve">(ОГРН: 1047796434950, ИНН: 7709550977), в лице Конкурсного управляющего </w:t>
      </w:r>
      <w:r w:rsidR="0076401A">
        <w:rPr>
          <w:rFonts w:ascii="Times New Roman" w:hAnsi="Times New Roman"/>
          <w:bCs/>
          <w:lang w:val="ru-RU"/>
        </w:rPr>
        <w:t>Карпенко Александр Юрьевич</w:t>
      </w:r>
      <w:r w:rsidRPr="00250000">
        <w:rPr>
          <w:rFonts w:ascii="Times New Roman" w:hAnsi="Times New Roman"/>
          <w:bCs/>
          <w:lang w:val="ru-RU"/>
        </w:rPr>
        <w:t xml:space="preserve">, действующего на основании </w:t>
      </w:r>
      <w:r w:rsidR="0076401A">
        <w:rPr>
          <w:rFonts w:ascii="Times New Roman" w:hAnsi="Times New Roman"/>
          <w:bCs/>
          <w:lang w:val="ru-RU"/>
        </w:rPr>
        <w:t>Определения</w:t>
      </w:r>
      <w:r w:rsidRPr="00250000">
        <w:rPr>
          <w:rFonts w:ascii="Times New Roman" w:hAnsi="Times New Roman"/>
          <w:bCs/>
          <w:lang w:val="ru-RU"/>
        </w:rPr>
        <w:t xml:space="preserve"> Арбитражного суда города Москвы от </w:t>
      </w:r>
      <w:r w:rsidR="0076401A" w:rsidRPr="0076401A">
        <w:rPr>
          <w:rFonts w:ascii="Times New Roman" w:hAnsi="Times New Roman"/>
          <w:lang w:val="ru-RU"/>
        </w:rPr>
        <w:t>1</w:t>
      </w:r>
      <w:r w:rsidR="0076401A">
        <w:rPr>
          <w:rFonts w:ascii="Times New Roman" w:hAnsi="Times New Roman"/>
          <w:lang w:val="ru-RU"/>
        </w:rPr>
        <w:t>2</w:t>
      </w:r>
      <w:r w:rsidR="0076401A" w:rsidRPr="0076401A">
        <w:rPr>
          <w:rFonts w:ascii="Times New Roman" w:hAnsi="Times New Roman"/>
          <w:lang w:val="ru-RU"/>
        </w:rPr>
        <w:t>.11.2020</w:t>
      </w:r>
      <w:r w:rsidR="0076401A">
        <w:rPr>
          <w:rFonts w:ascii="Times New Roman" w:hAnsi="Times New Roman"/>
          <w:lang w:val="ru-RU"/>
        </w:rPr>
        <w:t xml:space="preserve"> (резолютивная часть от 11.11.2020)</w:t>
      </w:r>
      <w:r w:rsidR="0076401A" w:rsidRPr="003614B5">
        <w:rPr>
          <w:rFonts w:ascii="Times New Roman" w:hAnsi="Times New Roman"/>
          <w:lang w:val="ru-RU"/>
        </w:rPr>
        <w:t xml:space="preserve"> </w:t>
      </w:r>
      <w:r w:rsidRPr="00250000">
        <w:rPr>
          <w:rFonts w:ascii="Times New Roman" w:hAnsi="Times New Roman"/>
          <w:bCs/>
          <w:lang w:val="ru-RU"/>
        </w:rPr>
        <w:t>по делу № А40-107051/17-46-83Б, именуемый в дальнейшем «Продавец», с одной стороны</w:t>
      </w:r>
      <w:r w:rsidR="009012BC" w:rsidRPr="004B667A">
        <w:rPr>
          <w:rFonts w:ascii="Times New Roman" w:hAnsi="Times New Roman"/>
          <w:color w:val="000000"/>
          <w:lang w:val="ru-RU"/>
        </w:rPr>
        <w:t xml:space="preserve">, </w:t>
      </w:r>
      <w:r w:rsidR="009012BC" w:rsidRPr="004B667A">
        <w:rPr>
          <w:rFonts w:ascii="Times New Roman" w:hAnsi="Times New Roman"/>
          <w:lang w:val="ru-RU"/>
        </w:rPr>
        <w:t xml:space="preserve">и </w:t>
      </w:r>
    </w:p>
    <w:p w14:paraId="7FB904ED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</w:t>
      </w:r>
      <w:r w:rsidRPr="004B667A">
        <w:rPr>
          <w:rFonts w:ascii="Times New Roman" w:hAnsi="Times New Roman"/>
          <w:lang w:val="ru-RU"/>
        </w:rPr>
        <w:t>именуем</w:t>
      </w:r>
      <w:r>
        <w:rPr>
          <w:rFonts w:ascii="Times New Roman" w:hAnsi="Times New Roman"/>
          <w:lang w:val="ru-RU"/>
        </w:rPr>
        <w:t>___</w:t>
      </w:r>
      <w:r w:rsidRPr="004B667A">
        <w:rPr>
          <w:rFonts w:ascii="Times New Roman" w:hAnsi="Times New Roman"/>
          <w:lang w:val="ru-RU"/>
        </w:rPr>
        <w:t xml:space="preserve"> в дальнейшем </w:t>
      </w:r>
      <w:r>
        <w:rPr>
          <w:rFonts w:ascii="Times New Roman" w:hAnsi="Times New Roman"/>
          <w:lang w:val="ru-RU"/>
        </w:rPr>
        <w:t>«Покупатель»</w:t>
      </w:r>
      <w:r w:rsidRPr="004B667A">
        <w:rPr>
          <w:rFonts w:ascii="Times New Roman" w:hAnsi="Times New Roman"/>
          <w:lang w:val="ru-RU"/>
        </w:rPr>
        <w:t xml:space="preserve">, с другой стороны, </w:t>
      </w:r>
      <w:r>
        <w:rPr>
          <w:rFonts w:ascii="Times New Roman" w:hAnsi="Times New Roman"/>
          <w:lang w:val="ru-RU"/>
        </w:rPr>
        <w:t>вместе именуемы «Стороны», составили настоящий акт о нижеследующем</w:t>
      </w:r>
      <w:r w:rsidRPr="004B667A">
        <w:rPr>
          <w:rFonts w:ascii="Times New Roman" w:hAnsi="Times New Roman"/>
          <w:lang w:val="ru-RU"/>
        </w:rPr>
        <w:t>:</w:t>
      </w:r>
    </w:p>
    <w:p w14:paraId="77FEEA0F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14:paraId="09664C4C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1. Во исполнение Договора купли-продажи № _____ от ___________ 201__г. Продавец передает, а Покупатель принимает Имущество, перечисленное в Приложении № 1 к настоящему Акту.</w:t>
      </w:r>
    </w:p>
    <w:p w14:paraId="3489A30D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2. Обязательство Продавца по передаче Имущества Покупателю считается исполненным с момента подписания настоящего Акта.</w:t>
      </w:r>
    </w:p>
    <w:p w14:paraId="1F410058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3. Стороны подтверждают, что материальны и иных претензий друг к другу в части исполнения обязательств по Договору купли-продажи № _____ от _________г. не имеют.</w:t>
      </w:r>
    </w:p>
    <w:p w14:paraId="1BB6E28C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4. Настоящий акт составлен и подписан в трех экземплярах, имеющих равную юридическую силу.</w:t>
      </w:r>
    </w:p>
    <w:p w14:paraId="521DDFA3" w14:textId="77777777" w:rsidR="009012BC" w:rsidRDefault="00250000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lang w:val="ru-RU"/>
        </w:rPr>
        <w:tab/>
        <w:t>5. К</w:t>
      </w:r>
      <w:r w:rsidR="009012BC">
        <w:rPr>
          <w:rFonts w:ascii="Times New Roman" w:hAnsi="Times New Roman"/>
          <w:lang w:val="ru-RU"/>
        </w:rPr>
        <w:t xml:space="preserve"> настоящему Акту прилагается и является его неотъемлемой частью Приложение №1 – Перечень имущества на ____ л.</w:t>
      </w:r>
    </w:p>
    <w:p w14:paraId="5F1954B1" w14:textId="77777777"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p w14:paraId="69D2FA64" w14:textId="77777777"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B11E0E" w14:paraId="36BCDC87" w14:textId="77777777" w:rsidTr="00B11E0E">
        <w:trPr>
          <w:trHeight w:val="237"/>
        </w:trPr>
        <w:tc>
          <w:tcPr>
            <w:tcW w:w="4617" w:type="dxa"/>
          </w:tcPr>
          <w:p w14:paraId="5DDCC457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14:paraId="79651AAA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14:paraId="0B1FEEBA" w14:textId="77777777" w:rsidTr="00B11E0E">
        <w:tc>
          <w:tcPr>
            <w:tcW w:w="4617" w:type="dxa"/>
          </w:tcPr>
          <w:p w14:paraId="0664E8C2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  <w:p w14:paraId="6842196A" w14:textId="77777777"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14:paraId="4AD5E786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7B40FF" w14:paraId="30B4C1F2" w14:textId="77777777" w:rsidTr="00B11E0E">
        <w:tc>
          <w:tcPr>
            <w:tcW w:w="4617" w:type="dxa"/>
          </w:tcPr>
          <w:p w14:paraId="63161063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14:paraId="607F965B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Лойд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14:paraId="19B80C95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44C77CB5" w14:textId="73ACE909" w:rsidR="00B11E0E" w:rsidRDefault="00B11E0E" w:rsidP="002D19C9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________________________/</w:t>
            </w:r>
            <w:r w:rsidR="0076401A">
              <w:rPr>
                <w:rFonts w:ascii="Times New Roman" w:hAnsi="Times New Roman"/>
                <w:b/>
                <w:lang w:val="ru-RU"/>
              </w:rPr>
              <w:t xml:space="preserve"> Карпенко А.Ю.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</w:p>
        </w:tc>
        <w:tc>
          <w:tcPr>
            <w:tcW w:w="4568" w:type="dxa"/>
          </w:tcPr>
          <w:p w14:paraId="3407F7A8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2181398E" w14:textId="77777777" w:rsidR="009012BC" w:rsidRDefault="009012BC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7589D1DA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43448D29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37E82633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600E573B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21355112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1573E2D4" w14:textId="77777777"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Приложение № 1</w:t>
      </w:r>
    </w:p>
    <w:p w14:paraId="19D196D7" w14:textId="77777777"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Акту приема-передачи</w:t>
      </w:r>
    </w:p>
    <w:p w14:paraId="189475F2" w14:textId="77777777"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от ______________г.</w:t>
      </w:r>
    </w:p>
    <w:p w14:paraId="127D9577" w14:textId="77777777"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по Договору купли-продажи</w:t>
      </w:r>
    </w:p>
    <w:p w14:paraId="76DBB3D2" w14:textId="77777777"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14:paraId="658E64F7" w14:textId="77777777"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22C4444E" w14:textId="77777777" w:rsidR="00521974" w:rsidRDefault="00521974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Перечень имущества</w:t>
      </w:r>
    </w:p>
    <w:p w14:paraId="5E7D1F61" w14:textId="77777777" w:rsidR="002D19C9" w:rsidRDefault="002D19C9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0129AB2D" w14:textId="77777777" w:rsidR="000625E1" w:rsidRDefault="000625E1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36989625" w14:textId="77777777" w:rsidR="000625E1" w:rsidRDefault="000625E1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16C4D725" w14:textId="77777777" w:rsidR="000625E1" w:rsidRDefault="000625E1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B11E0E" w14:paraId="35B58B7B" w14:textId="77777777" w:rsidTr="00B11E0E">
        <w:trPr>
          <w:trHeight w:val="237"/>
        </w:trPr>
        <w:tc>
          <w:tcPr>
            <w:tcW w:w="4617" w:type="dxa"/>
          </w:tcPr>
          <w:p w14:paraId="187E733F" w14:textId="77777777"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4617F255" w14:textId="77777777"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1FB8746F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14:paraId="025779BB" w14:textId="77777777"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70E59F45" w14:textId="77777777"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341C1DF2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14:paraId="19913B91" w14:textId="77777777" w:rsidTr="00B11E0E">
        <w:tc>
          <w:tcPr>
            <w:tcW w:w="4617" w:type="dxa"/>
          </w:tcPr>
          <w:p w14:paraId="10B4BADD" w14:textId="77777777"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14:paraId="00716736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7B40FF" w14:paraId="356EE72F" w14:textId="77777777" w:rsidTr="00B11E0E">
        <w:tc>
          <w:tcPr>
            <w:tcW w:w="4617" w:type="dxa"/>
          </w:tcPr>
          <w:p w14:paraId="73A6DEF3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14:paraId="63C3FB3C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Лойд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14:paraId="708A250E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7EBC7860" w14:textId="5313BADE" w:rsidR="00B11E0E" w:rsidRDefault="00B11E0E" w:rsidP="002D19C9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________________________/</w:t>
            </w:r>
            <w:r w:rsidR="0076401A">
              <w:rPr>
                <w:rFonts w:ascii="Times New Roman" w:hAnsi="Times New Roman"/>
                <w:b/>
                <w:lang w:val="ru-RU"/>
              </w:rPr>
              <w:t xml:space="preserve"> Карпенко А.Ю.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</w:p>
        </w:tc>
        <w:tc>
          <w:tcPr>
            <w:tcW w:w="4568" w:type="dxa"/>
          </w:tcPr>
          <w:p w14:paraId="1F630977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7AA7BE74" w14:textId="77777777" w:rsidR="00521974" w:rsidRDefault="00521974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104253D1" w14:textId="77777777" w:rsidR="00876A1D" w:rsidRPr="009012BC" w:rsidRDefault="00876A1D" w:rsidP="009012BC">
      <w:pPr>
        <w:spacing w:after="0" w:line="240" w:lineRule="auto"/>
        <w:rPr>
          <w:rFonts w:ascii="Times New Roman" w:hAnsi="Times New Roman"/>
          <w:lang w:val="ru-RU"/>
        </w:rPr>
      </w:pPr>
    </w:p>
    <w:sectPr w:rsidR="00876A1D" w:rsidRPr="009012BC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F69"/>
    <w:rsid w:val="00010F12"/>
    <w:rsid w:val="0005262B"/>
    <w:rsid w:val="00057BBD"/>
    <w:rsid w:val="000625E1"/>
    <w:rsid w:val="00075324"/>
    <w:rsid w:val="00077A8D"/>
    <w:rsid w:val="00091B22"/>
    <w:rsid w:val="000E63C6"/>
    <w:rsid w:val="001A4F2F"/>
    <w:rsid w:val="001B051A"/>
    <w:rsid w:val="001C12A4"/>
    <w:rsid w:val="001D3030"/>
    <w:rsid w:val="002271FD"/>
    <w:rsid w:val="00250000"/>
    <w:rsid w:val="00250AF1"/>
    <w:rsid w:val="002A5E0D"/>
    <w:rsid w:val="002B365D"/>
    <w:rsid w:val="002D19C9"/>
    <w:rsid w:val="003614B5"/>
    <w:rsid w:val="003D5463"/>
    <w:rsid w:val="004036B5"/>
    <w:rsid w:val="00422A75"/>
    <w:rsid w:val="004B667A"/>
    <w:rsid w:val="004D4118"/>
    <w:rsid w:val="004E5FDB"/>
    <w:rsid w:val="00501301"/>
    <w:rsid w:val="00521974"/>
    <w:rsid w:val="00522140"/>
    <w:rsid w:val="005514C0"/>
    <w:rsid w:val="005E2D59"/>
    <w:rsid w:val="005E7E71"/>
    <w:rsid w:val="006001A2"/>
    <w:rsid w:val="00604AA3"/>
    <w:rsid w:val="00611471"/>
    <w:rsid w:val="0076401A"/>
    <w:rsid w:val="00764064"/>
    <w:rsid w:val="00781DC3"/>
    <w:rsid w:val="00781F69"/>
    <w:rsid w:val="00785B77"/>
    <w:rsid w:val="007932C3"/>
    <w:rsid w:val="007977CF"/>
    <w:rsid w:val="007A0A28"/>
    <w:rsid w:val="007A5B67"/>
    <w:rsid w:val="007B1E90"/>
    <w:rsid w:val="007B40FF"/>
    <w:rsid w:val="008411A4"/>
    <w:rsid w:val="00844521"/>
    <w:rsid w:val="00876A1D"/>
    <w:rsid w:val="0089633E"/>
    <w:rsid w:val="008B56B0"/>
    <w:rsid w:val="009012BC"/>
    <w:rsid w:val="0095520D"/>
    <w:rsid w:val="009E4F04"/>
    <w:rsid w:val="00A26674"/>
    <w:rsid w:val="00A60884"/>
    <w:rsid w:val="00AA51F5"/>
    <w:rsid w:val="00AF2B8D"/>
    <w:rsid w:val="00B11E0E"/>
    <w:rsid w:val="00B61D9A"/>
    <w:rsid w:val="00B83405"/>
    <w:rsid w:val="00B91C4F"/>
    <w:rsid w:val="00BB2978"/>
    <w:rsid w:val="00BB576A"/>
    <w:rsid w:val="00BD550A"/>
    <w:rsid w:val="00C006FF"/>
    <w:rsid w:val="00C341DC"/>
    <w:rsid w:val="00C42283"/>
    <w:rsid w:val="00C744AC"/>
    <w:rsid w:val="00CE164D"/>
    <w:rsid w:val="00D24772"/>
    <w:rsid w:val="00D61A25"/>
    <w:rsid w:val="00D91AE3"/>
    <w:rsid w:val="00DA2EB4"/>
    <w:rsid w:val="00DF20DA"/>
    <w:rsid w:val="00E057CE"/>
    <w:rsid w:val="00ED040E"/>
    <w:rsid w:val="00ED55E7"/>
    <w:rsid w:val="00F355D2"/>
    <w:rsid w:val="00FA1FDB"/>
    <w:rsid w:val="00FB0E2F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EFBCC"/>
  <w15:docId w15:val="{2FB53C78-3672-453E-84B6-C0CCB2DE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50000"/>
    <w:rPr>
      <w:sz w:val="22"/>
      <w:szCs w:val="22"/>
      <w:lang w:val="en-US" w:eastAsia="en-US"/>
    </w:rPr>
  </w:style>
  <w:style w:type="paragraph" w:customStyle="1" w:styleId="1">
    <w:name w:val="Знак Знак Знак1 Знак Знак Знак Знак"/>
    <w:basedOn w:val="a"/>
    <w:rsid w:val="00250000"/>
    <w:pPr>
      <w:spacing w:after="0" w:line="240" w:lineRule="auto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u474</cp:lastModifiedBy>
  <cp:revision>10</cp:revision>
  <dcterms:created xsi:type="dcterms:W3CDTF">2019-08-06T11:48:00Z</dcterms:created>
  <dcterms:modified xsi:type="dcterms:W3CDTF">2021-06-30T15:01:00Z</dcterms:modified>
</cp:coreProperties>
</file>