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54014" w14:textId="77777777" w:rsidR="00FB4180" w:rsidRPr="00157A93" w:rsidRDefault="00FB4180" w:rsidP="00FB4180">
      <w:pPr>
        <w:rPr>
          <w:b/>
          <w:bCs/>
          <w:sz w:val="22"/>
          <w:szCs w:val="22"/>
        </w:rPr>
      </w:pPr>
    </w:p>
    <w:p w14:paraId="5628083F" w14:textId="77777777" w:rsidR="00FB4180" w:rsidRPr="00157A93" w:rsidRDefault="00F24E6F" w:rsidP="00FB4180">
      <w:pPr>
        <w:pStyle w:val="Style1"/>
        <w:widowControl/>
        <w:spacing w:line="251" w:lineRule="exact"/>
        <w:ind w:firstLine="0"/>
        <w:jc w:val="center"/>
        <w:rPr>
          <w:rStyle w:val="FontStyle13"/>
        </w:rPr>
      </w:pPr>
      <w:r w:rsidRPr="00157A93">
        <w:rPr>
          <w:rStyle w:val="FontStyle13"/>
        </w:rPr>
        <w:t xml:space="preserve">ПРОЕКТ </w:t>
      </w:r>
      <w:r w:rsidR="00FB4180" w:rsidRPr="00157A93">
        <w:rPr>
          <w:rStyle w:val="FontStyle13"/>
        </w:rPr>
        <w:t>ДОГОВОР</w:t>
      </w:r>
      <w:r w:rsidRPr="00157A93">
        <w:rPr>
          <w:rStyle w:val="FontStyle13"/>
        </w:rPr>
        <w:t>А</w:t>
      </w:r>
    </w:p>
    <w:p w14:paraId="58D12F94" w14:textId="7D17E8BE" w:rsidR="00D2696E" w:rsidRPr="00157A93" w:rsidRDefault="008C5262" w:rsidP="00D2696E">
      <w:pPr>
        <w:pStyle w:val="Style1"/>
        <w:widowControl/>
        <w:spacing w:line="251" w:lineRule="exact"/>
        <w:ind w:firstLine="0"/>
        <w:jc w:val="center"/>
        <w:rPr>
          <w:rStyle w:val="FontStyle13"/>
        </w:rPr>
      </w:pPr>
      <w:r w:rsidRPr="00157A93">
        <w:rPr>
          <w:rStyle w:val="FontStyle13"/>
        </w:rPr>
        <w:t>купли-продажи</w:t>
      </w:r>
      <w:r w:rsidR="00BA464C">
        <w:rPr>
          <w:rStyle w:val="FontStyle13"/>
        </w:rPr>
        <w:t xml:space="preserve"> имущества</w:t>
      </w:r>
      <w:r w:rsidR="00A3209F">
        <w:rPr>
          <w:rStyle w:val="FontStyle13"/>
        </w:rPr>
        <w:t xml:space="preserve"> </w:t>
      </w:r>
    </w:p>
    <w:p w14:paraId="6C1B20AC" w14:textId="77777777" w:rsidR="00D2696E" w:rsidRPr="00D2696E" w:rsidRDefault="00D2696E" w:rsidP="00D2696E">
      <w:pPr>
        <w:autoSpaceDE w:val="0"/>
        <w:autoSpaceDN w:val="0"/>
        <w:adjustRightInd w:val="0"/>
        <w:spacing w:line="251" w:lineRule="exact"/>
        <w:ind w:right="0" w:firstLine="0"/>
        <w:jc w:val="center"/>
        <w:rPr>
          <w:b/>
          <w:bCs/>
          <w:sz w:val="22"/>
          <w:szCs w:val="22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112"/>
      </w:tblGrid>
      <w:tr w:rsidR="00D2696E" w:rsidRPr="00D2696E" w14:paraId="7A33F32B" w14:textId="77777777" w:rsidTr="00350BDC">
        <w:tc>
          <w:tcPr>
            <w:tcW w:w="5211" w:type="dxa"/>
          </w:tcPr>
          <w:p w14:paraId="67C15381" w14:textId="6B27E55B" w:rsidR="00D2696E" w:rsidRPr="00D2696E" w:rsidRDefault="00D2696E" w:rsidP="00E846BB">
            <w:pPr>
              <w:autoSpaceDE w:val="0"/>
              <w:autoSpaceDN w:val="0"/>
              <w:adjustRightInd w:val="0"/>
              <w:spacing w:line="251" w:lineRule="exact"/>
              <w:ind w:right="0" w:firstLine="0"/>
              <w:jc w:val="left"/>
              <w:rPr>
                <w:bCs/>
                <w:sz w:val="22"/>
                <w:szCs w:val="22"/>
              </w:rPr>
            </w:pPr>
            <w:r w:rsidRPr="00D2696E">
              <w:rPr>
                <w:bCs/>
                <w:sz w:val="22"/>
                <w:szCs w:val="22"/>
              </w:rPr>
              <w:t xml:space="preserve">г. </w:t>
            </w:r>
            <w:r w:rsidR="005E6F35">
              <w:rPr>
                <w:bCs/>
                <w:sz w:val="22"/>
                <w:szCs w:val="22"/>
              </w:rPr>
              <w:t>Н</w:t>
            </w:r>
            <w:r w:rsidR="005E6F35">
              <w:t>овочеркасск</w:t>
            </w:r>
          </w:p>
        </w:tc>
        <w:tc>
          <w:tcPr>
            <w:tcW w:w="5211" w:type="dxa"/>
          </w:tcPr>
          <w:p w14:paraId="7EAD60CA" w14:textId="7F598969" w:rsidR="00D2696E" w:rsidRPr="00D2696E" w:rsidRDefault="00D2696E" w:rsidP="00D2696E">
            <w:pPr>
              <w:autoSpaceDE w:val="0"/>
              <w:autoSpaceDN w:val="0"/>
              <w:adjustRightInd w:val="0"/>
              <w:spacing w:line="251" w:lineRule="exact"/>
              <w:ind w:right="0" w:firstLine="0"/>
              <w:jc w:val="right"/>
              <w:rPr>
                <w:sz w:val="22"/>
                <w:szCs w:val="22"/>
              </w:rPr>
            </w:pPr>
            <w:r w:rsidRPr="00D2696E">
              <w:rPr>
                <w:sz w:val="22"/>
                <w:szCs w:val="22"/>
              </w:rPr>
              <w:t>«__»</w:t>
            </w:r>
            <w:r w:rsidR="00286D38">
              <w:rPr>
                <w:sz w:val="22"/>
                <w:szCs w:val="22"/>
              </w:rPr>
              <w:t xml:space="preserve"> </w:t>
            </w:r>
            <w:r w:rsidRPr="00D2696E">
              <w:rPr>
                <w:sz w:val="22"/>
                <w:szCs w:val="22"/>
              </w:rPr>
              <w:t>____________20</w:t>
            </w:r>
            <w:r w:rsidR="004B5FCB">
              <w:rPr>
                <w:sz w:val="22"/>
                <w:szCs w:val="22"/>
              </w:rPr>
              <w:t>2</w:t>
            </w:r>
            <w:r w:rsidR="005E6F35">
              <w:rPr>
                <w:sz w:val="22"/>
                <w:szCs w:val="22"/>
              </w:rPr>
              <w:t xml:space="preserve">1 </w:t>
            </w:r>
            <w:r w:rsidRPr="00D2696E">
              <w:rPr>
                <w:sz w:val="22"/>
                <w:szCs w:val="22"/>
              </w:rPr>
              <w:t>года</w:t>
            </w:r>
          </w:p>
          <w:p w14:paraId="5C6718EC" w14:textId="77777777" w:rsidR="00D2696E" w:rsidRPr="00D2696E" w:rsidRDefault="00D2696E" w:rsidP="00D2696E">
            <w:pPr>
              <w:autoSpaceDE w:val="0"/>
              <w:autoSpaceDN w:val="0"/>
              <w:adjustRightInd w:val="0"/>
              <w:spacing w:line="251" w:lineRule="exact"/>
              <w:ind w:right="0" w:firstLine="0"/>
              <w:jc w:val="right"/>
              <w:rPr>
                <w:bCs/>
                <w:sz w:val="22"/>
                <w:szCs w:val="22"/>
              </w:rPr>
            </w:pPr>
          </w:p>
        </w:tc>
      </w:tr>
    </w:tbl>
    <w:p w14:paraId="6B5C0931" w14:textId="2BB12CF4" w:rsidR="00FB4180" w:rsidRPr="005E6F35" w:rsidRDefault="005E6F35" w:rsidP="005E6F35">
      <w:pPr>
        <w:autoSpaceDE w:val="0"/>
        <w:autoSpaceDN w:val="0"/>
        <w:adjustRightInd w:val="0"/>
        <w:spacing w:line="251" w:lineRule="exact"/>
        <w:ind w:right="0" w:firstLine="708"/>
        <w:rPr>
          <w:rStyle w:val="FontStyle17"/>
        </w:rPr>
      </w:pPr>
      <w:r w:rsidRPr="005E6F35">
        <w:rPr>
          <w:bCs/>
          <w:sz w:val="22"/>
          <w:szCs w:val="22"/>
        </w:rPr>
        <w:t xml:space="preserve">Гражданин </w:t>
      </w:r>
      <w:proofErr w:type="spellStart"/>
      <w:r w:rsidRPr="005E6F35">
        <w:rPr>
          <w:bCs/>
          <w:sz w:val="22"/>
          <w:szCs w:val="22"/>
        </w:rPr>
        <w:t>Шаршуков</w:t>
      </w:r>
      <w:proofErr w:type="spellEnd"/>
      <w:r w:rsidRPr="005E6F35">
        <w:rPr>
          <w:bCs/>
          <w:sz w:val="22"/>
          <w:szCs w:val="22"/>
        </w:rPr>
        <w:t xml:space="preserve"> Сергей Павлович (22.07.1959 года рождения, место рождения: с/з Красная вершина, Сараевского района, Рязанской области, зарегистрирован по адресу: 344000, г. Ростов-на-Дону, ул. Каратаева, д. 73, ИНН 616811502686, СНИЛС 036-595-383 88), в лице финансового управляющего Беликова Артема Владиславовича, действующего на основании Решения Арбитражного суда Ростовской области от 26 декабря 2018 г. </w:t>
      </w:r>
      <w:r w:rsidR="00F11BFE">
        <w:rPr>
          <w:bCs/>
          <w:sz w:val="22"/>
          <w:szCs w:val="22"/>
        </w:rPr>
        <w:t>по делу №А53-24818/2017, именуе</w:t>
      </w:r>
      <w:bookmarkStart w:id="0" w:name="_GoBack"/>
      <w:bookmarkEnd w:id="0"/>
      <w:r w:rsidRPr="005E6F35">
        <w:rPr>
          <w:bCs/>
          <w:sz w:val="22"/>
          <w:szCs w:val="22"/>
        </w:rPr>
        <w:t xml:space="preserve">мый в дальнейшем, с одной стороны, в соответствии с Протоколом о результатах торгов по продаже имущества </w:t>
      </w:r>
      <w:proofErr w:type="spellStart"/>
      <w:r w:rsidRPr="005E6F35">
        <w:rPr>
          <w:bCs/>
          <w:sz w:val="22"/>
          <w:szCs w:val="22"/>
        </w:rPr>
        <w:t>Шаршукова</w:t>
      </w:r>
      <w:proofErr w:type="spellEnd"/>
      <w:r w:rsidRPr="005E6F35">
        <w:rPr>
          <w:bCs/>
          <w:sz w:val="22"/>
          <w:szCs w:val="22"/>
        </w:rPr>
        <w:t xml:space="preserve"> Сергея Павловича от «____» _________ 2021, именуемый в дальнейшем «Продавец» с одной стороны, и</w:t>
      </w:r>
      <w:r w:rsidR="00D2696E" w:rsidRPr="005E6F35">
        <w:rPr>
          <w:bCs/>
          <w:sz w:val="22"/>
          <w:szCs w:val="22"/>
        </w:rPr>
        <w:t>_____________________________________________________________________________</w:t>
      </w:r>
      <w:r w:rsidR="00D2696E" w:rsidRPr="00D2696E">
        <w:rPr>
          <w:b/>
          <w:bCs/>
          <w:sz w:val="22"/>
          <w:szCs w:val="22"/>
        </w:rPr>
        <w:t xml:space="preserve"> </w:t>
      </w:r>
      <w:r w:rsidRPr="005E6F35">
        <w:rPr>
          <w:sz w:val="22"/>
          <w:szCs w:val="22"/>
        </w:rPr>
        <w:t>именуемый в дальнейшем «Покупатель», действующий от собственного имени и в своих интересах, с другой стороны, совместно именуемые «Стороны», заключили настоящий договор купли-продажи о нижеследующем</w:t>
      </w:r>
      <w:r>
        <w:rPr>
          <w:sz w:val="22"/>
          <w:szCs w:val="22"/>
        </w:rPr>
        <w:t>:</w:t>
      </w:r>
    </w:p>
    <w:p w14:paraId="44D98AF2" w14:textId="77777777" w:rsidR="00FB4180" w:rsidRPr="00157A93" w:rsidRDefault="00FB4180" w:rsidP="00690478">
      <w:pPr>
        <w:pStyle w:val="Style2"/>
        <w:widowControl/>
        <w:numPr>
          <w:ilvl w:val="0"/>
          <w:numId w:val="2"/>
        </w:numPr>
        <w:spacing w:before="232" w:line="251" w:lineRule="exact"/>
        <w:ind w:left="709" w:hanging="709"/>
        <w:jc w:val="both"/>
        <w:rPr>
          <w:rStyle w:val="FontStyle13"/>
        </w:rPr>
      </w:pPr>
      <w:r w:rsidRPr="00157A93">
        <w:rPr>
          <w:rStyle w:val="FontStyle13"/>
        </w:rPr>
        <w:t>Предмет Договора</w:t>
      </w:r>
    </w:p>
    <w:p w14:paraId="68B4405A" w14:textId="0868C67B" w:rsidR="00EB6F43" w:rsidRPr="005E6F35" w:rsidRDefault="00E92D3A" w:rsidP="006135CB">
      <w:pPr>
        <w:pStyle w:val="Style3"/>
        <w:widowControl/>
        <w:numPr>
          <w:ilvl w:val="1"/>
          <w:numId w:val="2"/>
        </w:numPr>
        <w:spacing w:line="251" w:lineRule="exact"/>
        <w:jc w:val="both"/>
        <w:rPr>
          <w:rStyle w:val="FontStyle17"/>
          <w:b/>
        </w:rPr>
      </w:pPr>
      <w:r w:rsidRPr="00157A93">
        <w:rPr>
          <w:rStyle w:val="FontStyle17"/>
        </w:rPr>
        <w:t xml:space="preserve">Продавец </w:t>
      </w:r>
      <w:r w:rsidR="005A73D4" w:rsidRPr="00157A93">
        <w:rPr>
          <w:rStyle w:val="FontStyle17"/>
        </w:rPr>
        <w:t>обязуется передать</w:t>
      </w:r>
      <w:r w:rsidR="007458CC" w:rsidRPr="00157A93">
        <w:rPr>
          <w:rStyle w:val="FontStyle17"/>
        </w:rPr>
        <w:t xml:space="preserve">, а Покупатель </w:t>
      </w:r>
      <w:r w:rsidR="005A73D4" w:rsidRPr="00157A93">
        <w:rPr>
          <w:rStyle w:val="FontStyle17"/>
        </w:rPr>
        <w:t>обязуется принять</w:t>
      </w:r>
      <w:r w:rsidR="00CF6861" w:rsidRPr="00CF6861">
        <w:rPr>
          <w:rStyle w:val="FontStyle17"/>
        </w:rPr>
        <w:t xml:space="preserve"> </w:t>
      </w:r>
      <w:r w:rsidR="00F24E6F" w:rsidRPr="00157A93">
        <w:rPr>
          <w:rStyle w:val="FontStyle17"/>
        </w:rPr>
        <w:t>и оплат</w:t>
      </w:r>
      <w:r w:rsidR="005A73D4" w:rsidRPr="00157A93">
        <w:rPr>
          <w:rStyle w:val="FontStyle17"/>
        </w:rPr>
        <w:t>ить</w:t>
      </w:r>
      <w:r w:rsidR="00CF6861" w:rsidRPr="00CF6861">
        <w:rPr>
          <w:rStyle w:val="FontStyle17"/>
        </w:rPr>
        <w:t xml:space="preserve"> </w:t>
      </w:r>
      <w:r w:rsidR="00E550CF" w:rsidRPr="00157A93">
        <w:rPr>
          <w:rStyle w:val="FontStyle17"/>
        </w:rPr>
        <w:t xml:space="preserve">в соответствии </w:t>
      </w:r>
      <w:r w:rsidR="00DB0FA8" w:rsidRPr="00157A93">
        <w:rPr>
          <w:rStyle w:val="FontStyle17"/>
        </w:rPr>
        <w:t xml:space="preserve">с условиями настоящего Договора </w:t>
      </w:r>
      <w:r w:rsidR="005E6F35" w:rsidRPr="005E6F35">
        <w:rPr>
          <w:rStyle w:val="FontStyle17"/>
          <w:b/>
        </w:rPr>
        <w:t xml:space="preserve">Помещение, назначение объекта недвижимости - нежилое, площадь - 17 </w:t>
      </w:r>
      <w:proofErr w:type="spellStart"/>
      <w:r w:rsidR="005E6F35" w:rsidRPr="005E6F35">
        <w:rPr>
          <w:rStyle w:val="FontStyle17"/>
          <w:b/>
        </w:rPr>
        <w:t>кв.м</w:t>
      </w:r>
      <w:proofErr w:type="spellEnd"/>
      <w:r w:rsidR="005E6F35" w:rsidRPr="005E6F35">
        <w:rPr>
          <w:rStyle w:val="FontStyle17"/>
          <w:b/>
        </w:rPr>
        <w:t xml:space="preserve">., адрес места нахождения имущества: Россия, Ростовская обл., г. Новочеркасск, ул. Московская, дом №1 / пр. </w:t>
      </w:r>
      <w:proofErr w:type="spellStart"/>
      <w:r w:rsidR="005E6F35" w:rsidRPr="005E6F35">
        <w:rPr>
          <w:rStyle w:val="FontStyle17"/>
          <w:b/>
        </w:rPr>
        <w:t>Платовский</w:t>
      </w:r>
      <w:proofErr w:type="spellEnd"/>
      <w:r w:rsidR="005E6F35" w:rsidRPr="005E6F35">
        <w:rPr>
          <w:rStyle w:val="FontStyle17"/>
          <w:b/>
        </w:rPr>
        <w:t>, дом №90. Кадастровый номер:</w:t>
      </w:r>
      <w:r w:rsidR="005E6F35">
        <w:rPr>
          <w:rStyle w:val="FontStyle17"/>
          <w:b/>
        </w:rPr>
        <w:t xml:space="preserve"> </w:t>
      </w:r>
      <w:r w:rsidR="005E6F35" w:rsidRPr="005E6F35">
        <w:rPr>
          <w:rStyle w:val="FontStyle17"/>
          <w:b/>
        </w:rPr>
        <w:t>61:55:0011409:556</w:t>
      </w:r>
      <w:r w:rsidR="00A3209F" w:rsidRPr="005E6F35">
        <w:rPr>
          <w:rStyle w:val="FontStyle17"/>
          <w:b/>
        </w:rPr>
        <w:t xml:space="preserve"> </w:t>
      </w:r>
      <w:r w:rsidR="00A3209F">
        <w:rPr>
          <w:rStyle w:val="FontStyle17"/>
        </w:rPr>
        <w:t>(Далее по тексту – Объект)</w:t>
      </w:r>
    </w:p>
    <w:p w14:paraId="66159FC0" w14:textId="77777777" w:rsidR="00587AD6" w:rsidRPr="00157A93" w:rsidRDefault="00EE2960" w:rsidP="008A2580">
      <w:pPr>
        <w:pStyle w:val="Style3"/>
        <w:widowControl/>
        <w:numPr>
          <w:ilvl w:val="1"/>
          <w:numId w:val="2"/>
        </w:numPr>
        <w:spacing w:line="251" w:lineRule="exact"/>
        <w:ind w:left="709" w:hanging="709"/>
        <w:jc w:val="both"/>
        <w:rPr>
          <w:rStyle w:val="FontStyle17"/>
        </w:rPr>
      </w:pPr>
      <w:r w:rsidRPr="00157A93">
        <w:rPr>
          <w:rStyle w:val="FontStyle17"/>
        </w:rPr>
        <w:t xml:space="preserve">Объект на момент заключения настоящего Договора </w:t>
      </w:r>
      <w:r w:rsidR="00B76A1D" w:rsidRPr="00157A93">
        <w:rPr>
          <w:rStyle w:val="FontStyle17"/>
        </w:rPr>
        <w:t>принадлеж</w:t>
      </w:r>
      <w:r w:rsidR="00A3209F">
        <w:rPr>
          <w:rStyle w:val="FontStyle17"/>
        </w:rPr>
        <w:t>и</w:t>
      </w:r>
      <w:r w:rsidR="00B76A1D" w:rsidRPr="00157A93">
        <w:rPr>
          <w:rStyle w:val="FontStyle17"/>
        </w:rPr>
        <w:t xml:space="preserve">т </w:t>
      </w:r>
      <w:r w:rsidRPr="00157A93">
        <w:rPr>
          <w:rStyle w:val="FontStyle17"/>
        </w:rPr>
        <w:t xml:space="preserve">Продавцу. </w:t>
      </w:r>
      <w:r w:rsidR="00FB4180" w:rsidRPr="00157A93">
        <w:rPr>
          <w:rStyle w:val="FontStyle17"/>
        </w:rPr>
        <w:t>Продавец гарантирует, что Объект не продан</w:t>
      </w:r>
      <w:r w:rsidR="00286D38">
        <w:rPr>
          <w:rStyle w:val="FontStyle17"/>
        </w:rPr>
        <w:t xml:space="preserve">, </w:t>
      </w:r>
      <w:r w:rsidR="00DF563E" w:rsidRPr="00157A93">
        <w:rPr>
          <w:rStyle w:val="FontStyle17"/>
        </w:rPr>
        <w:t>под арестом не состо</w:t>
      </w:r>
      <w:r w:rsidR="00A3209F">
        <w:rPr>
          <w:rStyle w:val="FontStyle17"/>
        </w:rPr>
        <w:t>и</w:t>
      </w:r>
      <w:r w:rsidR="00DF563E" w:rsidRPr="00157A93">
        <w:rPr>
          <w:rStyle w:val="FontStyle17"/>
        </w:rPr>
        <w:t>т, в споре не наход</w:t>
      </w:r>
      <w:r w:rsidR="00D1518A">
        <w:rPr>
          <w:rStyle w:val="FontStyle17"/>
        </w:rPr>
        <w:t>и</w:t>
      </w:r>
      <w:r w:rsidR="00FB4180" w:rsidRPr="00157A93">
        <w:rPr>
          <w:rStyle w:val="FontStyle17"/>
        </w:rPr>
        <w:t>тся, а т</w:t>
      </w:r>
      <w:r w:rsidR="00DF563E" w:rsidRPr="00157A93">
        <w:rPr>
          <w:rStyle w:val="FontStyle17"/>
        </w:rPr>
        <w:t>акже не име</w:t>
      </w:r>
      <w:r w:rsidR="00A3209F">
        <w:rPr>
          <w:rStyle w:val="FontStyle17"/>
        </w:rPr>
        <w:t>е</w:t>
      </w:r>
      <w:r w:rsidR="008242B0" w:rsidRPr="00157A93">
        <w:rPr>
          <w:rStyle w:val="FontStyle17"/>
        </w:rPr>
        <w:t xml:space="preserve">т иных </w:t>
      </w:r>
      <w:r w:rsidR="00502DC9" w:rsidRPr="00157A93">
        <w:rPr>
          <w:rStyle w:val="FontStyle17"/>
        </w:rPr>
        <w:t xml:space="preserve">обременений и </w:t>
      </w:r>
      <w:r w:rsidR="003D0D79">
        <w:rPr>
          <w:rStyle w:val="FontStyle17"/>
        </w:rPr>
        <w:t xml:space="preserve">ограничений, кроме указанных в </w:t>
      </w:r>
      <w:r w:rsidR="00E94944">
        <w:rPr>
          <w:rStyle w:val="FontStyle17"/>
        </w:rPr>
        <w:t>п.1.4 Договора</w:t>
      </w:r>
      <w:r w:rsidR="00A3209F">
        <w:rPr>
          <w:rStyle w:val="FontStyle17"/>
        </w:rPr>
        <w:t>.</w:t>
      </w:r>
    </w:p>
    <w:p w14:paraId="4A768EFA" w14:textId="4D3F4D49" w:rsidR="00C921AC" w:rsidRDefault="00C921AC" w:rsidP="00C921AC">
      <w:pPr>
        <w:pStyle w:val="Style3"/>
        <w:numPr>
          <w:ilvl w:val="1"/>
          <w:numId w:val="2"/>
        </w:numPr>
        <w:spacing w:line="251" w:lineRule="exact"/>
        <w:jc w:val="both"/>
        <w:rPr>
          <w:sz w:val="22"/>
          <w:szCs w:val="22"/>
        </w:rPr>
      </w:pPr>
      <w:r w:rsidRPr="00C921AC">
        <w:rPr>
          <w:sz w:val="22"/>
          <w:szCs w:val="22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</w:t>
      </w:r>
      <w:r>
        <w:rPr>
          <w:sz w:val="22"/>
          <w:szCs w:val="22"/>
        </w:rPr>
        <w:t>конкурса</w:t>
      </w:r>
      <w:r w:rsidRPr="00C921AC">
        <w:rPr>
          <w:sz w:val="22"/>
          <w:szCs w:val="22"/>
        </w:rPr>
        <w:t xml:space="preserve"> по продаже имущества Продавца, состоявшихся _</w:t>
      </w:r>
      <w:proofErr w:type="gramStart"/>
      <w:r w:rsidRPr="00C921AC">
        <w:rPr>
          <w:sz w:val="22"/>
          <w:szCs w:val="22"/>
        </w:rPr>
        <w:t>_._</w:t>
      </w:r>
      <w:proofErr w:type="gramEnd"/>
      <w:r w:rsidRPr="00C921AC">
        <w:rPr>
          <w:sz w:val="22"/>
          <w:szCs w:val="22"/>
        </w:rPr>
        <w:t>_.2021 г. на электронной торговой площадке ________________, размещенной на сайте в сети Интернет ___________.</w:t>
      </w:r>
    </w:p>
    <w:p w14:paraId="6A29FC0A" w14:textId="7CC27104" w:rsidR="005E6F35" w:rsidRPr="005E6F35" w:rsidRDefault="00A20B2A" w:rsidP="00C921AC">
      <w:pPr>
        <w:pStyle w:val="Style3"/>
        <w:numPr>
          <w:ilvl w:val="1"/>
          <w:numId w:val="2"/>
        </w:numPr>
        <w:spacing w:line="251" w:lineRule="exact"/>
        <w:jc w:val="both"/>
        <w:rPr>
          <w:rStyle w:val="FontStyle17"/>
        </w:rPr>
      </w:pPr>
      <w:proofErr w:type="gramStart"/>
      <w:r>
        <w:rPr>
          <w:rStyle w:val="FontStyle17"/>
        </w:rPr>
        <w:t>Объект</w:t>
      </w:r>
      <w:proofErr w:type="gramEnd"/>
      <w:r>
        <w:rPr>
          <w:rStyle w:val="FontStyle17"/>
        </w:rPr>
        <w:t xml:space="preserve"> указанный в п.1.1</w:t>
      </w:r>
      <w:r w:rsidR="00887C9C">
        <w:rPr>
          <w:rStyle w:val="FontStyle17"/>
        </w:rPr>
        <w:t>,</w:t>
      </w:r>
      <w:r>
        <w:rPr>
          <w:rStyle w:val="FontStyle17"/>
        </w:rPr>
        <w:t xml:space="preserve"> </w:t>
      </w:r>
      <w:r w:rsidRPr="00A20B2A">
        <w:rPr>
          <w:rStyle w:val="FontStyle17"/>
        </w:rPr>
        <w:t>явля</w:t>
      </w:r>
      <w:r>
        <w:rPr>
          <w:rStyle w:val="FontStyle17"/>
        </w:rPr>
        <w:t>е</w:t>
      </w:r>
      <w:r w:rsidRPr="00A20B2A">
        <w:rPr>
          <w:rStyle w:val="FontStyle17"/>
        </w:rPr>
        <w:t xml:space="preserve">тся </w:t>
      </w:r>
      <w:r w:rsidR="005E6F35" w:rsidRPr="005E6F35">
        <w:rPr>
          <w:rStyle w:val="FontStyle17"/>
        </w:rPr>
        <w:t>объекта культурного наследия</w:t>
      </w:r>
      <w:r w:rsidR="005E6F35">
        <w:rPr>
          <w:rStyle w:val="FontStyle17"/>
        </w:rPr>
        <w:t xml:space="preserve"> </w:t>
      </w:r>
      <w:r w:rsidR="005E6F35" w:rsidRPr="005E6F35">
        <w:rPr>
          <w:rStyle w:val="FontStyle17"/>
        </w:rPr>
        <w:t>регионального значения — «Здание</w:t>
      </w:r>
    </w:p>
    <w:p w14:paraId="46C9BD37" w14:textId="245677E0" w:rsidR="00A20B2A" w:rsidRPr="00501B15" w:rsidRDefault="005E6F35" w:rsidP="00C921AC">
      <w:pPr>
        <w:pStyle w:val="Style3"/>
        <w:widowControl/>
        <w:spacing w:line="251" w:lineRule="exact"/>
        <w:ind w:left="502"/>
        <w:jc w:val="both"/>
        <w:rPr>
          <w:rStyle w:val="FontStyle17"/>
        </w:rPr>
      </w:pPr>
      <w:r w:rsidRPr="005E6F35">
        <w:rPr>
          <w:rStyle w:val="FontStyle17"/>
        </w:rPr>
        <w:t>гостиницы «Центральная».</w:t>
      </w:r>
      <w:r>
        <w:rPr>
          <w:rStyle w:val="FontStyle17"/>
        </w:rPr>
        <w:t xml:space="preserve"> </w:t>
      </w:r>
      <w:r w:rsidRPr="005E6F35">
        <w:rPr>
          <w:rStyle w:val="FontStyle17"/>
        </w:rPr>
        <w:t>Эклектика» по адресу: Ростовская</w:t>
      </w:r>
      <w:r>
        <w:rPr>
          <w:rStyle w:val="FontStyle17"/>
        </w:rPr>
        <w:t xml:space="preserve"> </w:t>
      </w:r>
      <w:r w:rsidRPr="005E6F35">
        <w:rPr>
          <w:rStyle w:val="FontStyle17"/>
        </w:rPr>
        <w:t>область, г. Новочеркасск, ул.</w:t>
      </w:r>
      <w:r>
        <w:rPr>
          <w:rStyle w:val="FontStyle17"/>
        </w:rPr>
        <w:t xml:space="preserve"> </w:t>
      </w:r>
      <w:r w:rsidRPr="005E6F35">
        <w:rPr>
          <w:rStyle w:val="FontStyle17"/>
        </w:rPr>
        <w:t xml:space="preserve">Московская, 1/90, пр. </w:t>
      </w:r>
      <w:proofErr w:type="spellStart"/>
      <w:r w:rsidRPr="005E6F35">
        <w:rPr>
          <w:rStyle w:val="FontStyle17"/>
        </w:rPr>
        <w:t>Платовский</w:t>
      </w:r>
      <w:proofErr w:type="spellEnd"/>
      <w:r w:rsidRPr="005E6F35">
        <w:rPr>
          <w:rStyle w:val="FontStyle17"/>
        </w:rPr>
        <w:t>,</w:t>
      </w:r>
      <w:r>
        <w:rPr>
          <w:rStyle w:val="FontStyle17"/>
        </w:rPr>
        <w:t xml:space="preserve"> </w:t>
      </w:r>
      <w:r w:rsidRPr="005E6F35">
        <w:rPr>
          <w:rStyle w:val="FontStyle17"/>
        </w:rPr>
        <w:t>литер АД, состоящего на</w:t>
      </w:r>
      <w:r>
        <w:rPr>
          <w:rStyle w:val="FontStyle17"/>
        </w:rPr>
        <w:t xml:space="preserve"> </w:t>
      </w:r>
      <w:r w:rsidRPr="005E6F35">
        <w:rPr>
          <w:rStyle w:val="FontStyle17"/>
        </w:rPr>
        <w:t>государственной охране на</w:t>
      </w:r>
      <w:r>
        <w:rPr>
          <w:rStyle w:val="FontStyle17"/>
        </w:rPr>
        <w:t xml:space="preserve"> </w:t>
      </w:r>
      <w:r w:rsidRPr="005E6F35">
        <w:rPr>
          <w:rStyle w:val="FontStyle17"/>
        </w:rPr>
        <w:t>основании решения Малого совета</w:t>
      </w:r>
      <w:r>
        <w:rPr>
          <w:rStyle w:val="FontStyle17"/>
        </w:rPr>
        <w:t xml:space="preserve"> </w:t>
      </w:r>
      <w:r w:rsidRPr="005E6F35">
        <w:rPr>
          <w:rStyle w:val="FontStyle17"/>
        </w:rPr>
        <w:t>Ростовского областного совета</w:t>
      </w:r>
      <w:r>
        <w:rPr>
          <w:rStyle w:val="FontStyle17"/>
        </w:rPr>
        <w:t xml:space="preserve"> </w:t>
      </w:r>
      <w:r w:rsidRPr="005E6F35">
        <w:rPr>
          <w:rStyle w:val="FontStyle17"/>
        </w:rPr>
        <w:t>народных депутатов от 17.12.1992 №</w:t>
      </w:r>
      <w:r>
        <w:rPr>
          <w:rStyle w:val="FontStyle17"/>
        </w:rPr>
        <w:t xml:space="preserve"> </w:t>
      </w:r>
      <w:r w:rsidRPr="005E6F35">
        <w:rPr>
          <w:rStyle w:val="FontStyle17"/>
        </w:rPr>
        <w:t>325 «О принятии на</w:t>
      </w:r>
      <w:r>
        <w:rPr>
          <w:rStyle w:val="FontStyle17"/>
        </w:rPr>
        <w:t xml:space="preserve"> </w:t>
      </w:r>
      <w:r w:rsidRPr="005E6F35">
        <w:rPr>
          <w:rStyle w:val="FontStyle17"/>
        </w:rPr>
        <w:t>государственную охрану</w:t>
      </w:r>
      <w:r>
        <w:rPr>
          <w:rStyle w:val="FontStyle17"/>
        </w:rPr>
        <w:t xml:space="preserve"> </w:t>
      </w:r>
      <w:r w:rsidRPr="005E6F35">
        <w:rPr>
          <w:rStyle w:val="FontStyle17"/>
        </w:rPr>
        <w:t>памятников истории и культуры</w:t>
      </w:r>
      <w:r>
        <w:rPr>
          <w:rStyle w:val="FontStyle17"/>
        </w:rPr>
        <w:t xml:space="preserve"> </w:t>
      </w:r>
      <w:r w:rsidRPr="005E6F35">
        <w:rPr>
          <w:rStyle w:val="FontStyle17"/>
        </w:rPr>
        <w:t>Ростовской области»</w:t>
      </w:r>
      <w:r>
        <w:rPr>
          <w:rStyle w:val="FontStyle17"/>
        </w:rPr>
        <w:t>.</w:t>
      </w:r>
    </w:p>
    <w:p w14:paraId="446CCDEF" w14:textId="77777777" w:rsidR="00FB4180" w:rsidRPr="00157A93" w:rsidRDefault="00FB4180" w:rsidP="00FB4180">
      <w:pPr>
        <w:pStyle w:val="Style7"/>
        <w:widowControl/>
        <w:spacing w:line="240" w:lineRule="exact"/>
        <w:ind w:left="709" w:hanging="709"/>
        <w:jc w:val="both"/>
        <w:rPr>
          <w:sz w:val="22"/>
          <w:szCs w:val="22"/>
        </w:rPr>
      </w:pPr>
    </w:p>
    <w:p w14:paraId="1D251355" w14:textId="77777777" w:rsidR="00FB4180" w:rsidRPr="00157A93" w:rsidRDefault="00FB4180" w:rsidP="00FB4180">
      <w:pPr>
        <w:pStyle w:val="Style7"/>
        <w:widowControl/>
        <w:spacing w:before="11" w:line="251" w:lineRule="exact"/>
        <w:ind w:left="709" w:hanging="709"/>
        <w:jc w:val="both"/>
        <w:rPr>
          <w:rStyle w:val="FontStyle13"/>
        </w:rPr>
      </w:pPr>
      <w:r w:rsidRPr="00157A93">
        <w:rPr>
          <w:rStyle w:val="FontStyle17"/>
          <w:b/>
          <w:bCs/>
        </w:rPr>
        <w:t>2.</w:t>
      </w:r>
      <w:r w:rsidRPr="00157A93">
        <w:rPr>
          <w:rStyle w:val="FontStyle17"/>
          <w:b/>
          <w:bCs/>
        </w:rPr>
        <w:tab/>
      </w:r>
      <w:r w:rsidRPr="00157A93">
        <w:rPr>
          <w:rStyle w:val="FontStyle13"/>
        </w:rPr>
        <w:t xml:space="preserve">Цена </w:t>
      </w:r>
      <w:r w:rsidRPr="00157A93">
        <w:rPr>
          <w:rStyle w:val="FontStyle17"/>
          <w:b/>
          <w:bCs/>
        </w:rPr>
        <w:t>и</w:t>
      </w:r>
      <w:r w:rsidR="00574567">
        <w:rPr>
          <w:rStyle w:val="FontStyle17"/>
          <w:b/>
          <w:bCs/>
        </w:rPr>
        <w:t xml:space="preserve"> </w:t>
      </w:r>
      <w:r w:rsidRPr="00157A93">
        <w:rPr>
          <w:rStyle w:val="FontStyle13"/>
        </w:rPr>
        <w:t>порядок расчетов</w:t>
      </w:r>
    </w:p>
    <w:p w14:paraId="32635EA0" w14:textId="0E688C43" w:rsidR="00FB4180" w:rsidRPr="00157A93" w:rsidRDefault="00FB4180" w:rsidP="00690478">
      <w:pPr>
        <w:pStyle w:val="Style7"/>
        <w:widowControl/>
        <w:numPr>
          <w:ilvl w:val="0"/>
          <w:numId w:val="3"/>
        </w:numPr>
        <w:spacing w:before="11" w:line="251" w:lineRule="exact"/>
        <w:ind w:left="709" w:hanging="709"/>
        <w:jc w:val="both"/>
        <w:rPr>
          <w:rStyle w:val="FontStyle17"/>
        </w:rPr>
      </w:pPr>
      <w:r w:rsidRPr="00157A93">
        <w:rPr>
          <w:rStyle w:val="FontStyle17"/>
        </w:rPr>
        <w:t>Цена продажи Объект</w:t>
      </w:r>
      <w:r w:rsidR="00887C9C">
        <w:rPr>
          <w:rStyle w:val="FontStyle17"/>
        </w:rPr>
        <w:t>а</w:t>
      </w:r>
      <w:r w:rsidRPr="00157A93">
        <w:rPr>
          <w:rStyle w:val="FontStyle17"/>
        </w:rPr>
        <w:t xml:space="preserve"> определена на торгах, проведенных </w:t>
      </w:r>
      <w:r w:rsidR="00157A93" w:rsidRPr="00157A93">
        <w:rPr>
          <w:rStyle w:val="FontStyle17"/>
        </w:rPr>
        <w:t>____________</w:t>
      </w:r>
      <w:r w:rsidRPr="00157A93">
        <w:rPr>
          <w:rStyle w:val="FontStyle17"/>
        </w:rPr>
        <w:t>,</w:t>
      </w:r>
      <w:r w:rsidR="00E41870" w:rsidRPr="00157A93">
        <w:rPr>
          <w:rStyle w:val="FontStyle17"/>
        </w:rPr>
        <w:t xml:space="preserve"> и в соответствии с Протоколом о результатах торгов по Лоту №</w:t>
      </w:r>
      <w:r w:rsidR="00C921AC">
        <w:rPr>
          <w:rStyle w:val="FontStyle17"/>
        </w:rPr>
        <w:t xml:space="preserve"> _</w:t>
      </w:r>
      <w:r w:rsidR="00A557D2">
        <w:rPr>
          <w:rStyle w:val="FontStyle17"/>
        </w:rPr>
        <w:t xml:space="preserve"> </w:t>
      </w:r>
      <w:r w:rsidR="00E41870" w:rsidRPr="00157A93">
        <w:rPr>
          <w:rStyle w:val="FontStyle17"/>
        </w:rPr>
        <w:t>от _______,</w:t>
      </w:r>
      <w:r w:rsidR="00286D38">
        <w:rPr>
          <w:rStyle w:val="FontStyle17"/>
        </w:rPr>
        <w:t xml:space="preserve"> </w:t>
      </w:r>
      <w:r w:rsidRPr="00157A93">
        <w:rPr>
          <w:rStyle w:val="FontStyle17"/>
        </w:rPr>
        <w:t>на основании предложен</w:t>
      </w:r>
      <w:r w:rsidR="00E41870" w:rsidRPr="00157A93">
        <w:rPr>
          <w:rStyle w:val="FontStyle17"/>
        </w:rPr>
        <w:t>ия Покупателя о цене имущества</w:t>
      </w:r>
      <w:r w:rsidRPr="00157A93">
        <w:rPr>
          <w:rStyle w:val="FontStyle17"/>
        </w:rPr>
        <w:t xml:space="preserve"> составляет ____________________ (____________) рубле</w:t>
      </w:r>
      <w:r w:rsidR="008217EC" w:rsidRPr="00157A93">
        <w:rPr>
          <w:rStyle w:val="FontStyle17"/>
        </w:rPr>
        <w:t>й</w:t>
      </w:r>
    </w:p>
    <w:p w14:paraId="2931E330" w14:textId="25536021" w:rsidR="00496ECA" w:rsidRDefault="00FB4180" w:rsidP="00690478">
      <w:pPr>
        <w:pStyle w:val="Style7"/>
        <w:widowControl/>
        <w:numPr>
          <w:ilvl w:val="0"/>
          <w:numId w:val="3"/>
        </w:numPr>
        <w:spacing w:before="11" w:line="251" w:lineRule="exact"/>
        <w:ind w:left="709" w:hanging="709"/>
        <w:jc w:val="both"/>
        <w:rPr>
          <w:sz w:val="22"/>
          <w:szCs w:val="22"/>
        </w:rPr>
      </w:pPr>
      <w:r w:rsidRPr="00157A93">
        <w:rPr>
          <w:sz w:val="22"/>
          <w:szCs w:val="22"/>
        </w:rPr>
        <w:t>Задаток</w:t>
      </w:r>
      <w:r w:rsidR="00AB334F" w:rsidRPr="001F6A25">
        <w:rPr>
          <w:sz w:val="22"/>
          <w:szCs w:val="22"/>
        </w:rPr>
        <w:t xml:space="preserve"> по Лоту №</w:t>
      </w:r>
      <w:r w:rsidR="00A557D2">
        <w:rPr>
          <w:sz w:val="22"/>
          <w:szCs w:val="22"/>
        </w:rPr>
        <w:t xml:space="preserve"> </w:t>
      </w:r>
      <w:r w:rsidR="00C921AC">
        <w:rPr>
          <w:sz w:val="22"/>
          <w:szCs w:val="22"/>
        </w:rPr>
        <w:t>_</w:t>
      </w:r>
      <w:r w:rsidR="00A557D2">
        <w:rPr>
          <w:sz w:val="22"/>
          <w:szCs w:val="22"/>
        </w:rPr>
        <w:t xml:space="preserve"> </w:t>
      </w:r>
      <w:r w:rsidRPr="001F6A25">
        <w:rPr>
          <w:sz w:val="22"/>
          <w:szCs w:val="22"/>
        </w:rPr>
        <w:t>в сумме</w:t>
      </w:r>
      <w:r w:rsidR="00494397">
        <w:rPr>
          <w:snapToGrid w:val="0"/>
          <w:sz w:val="22"/>
          <w:szCs w:val="22"/>
          <w:lang w:eastAsia="en-US"/>
        </w:rPr>
        <w:t>______</w:t>
      </w:r>
      <w:r w:rsidR="007B25F6" w:rsidRPr="00157A93">
        <w:rPr>
          <w:rStyle w:val="FontStyle17"/>
        </w:rPr>
        <w:t xml:space="preserve"> (</w:t>
      </w:r>
      <w:r w:rsidR="00494397">
        <w:rPr>
          <w:rStyle w:val="FontStyle17"/>
        </w:rPr>
        <w:t>____________</w:t>
      </w:r>
      <w:r w:rsidR="007B25F6" w:rsidRPr="00157A93">
        <w:rPr>
          <w:rStyle w:val="FontStyle17"/>
        </w:rPr>
        <w:t>) руб</w:t>
      </w:r>
      <w:r w:rsidR="00AB334F">
        <w:rPr>
          <w:rStyle w:val="FontStyle17"/>
        </w:rPr>
        <w:t>.</w:t>
      </w:r>
      <w:r w:rsidR="00494397">
        <w:rPr>
          <w:rStyle w:val="FontStyle17"/>
        </w:rPr>
        <w:t>___</w:t>
      </w:r>
      <w:r w:rsidR="00ED4346">
        <w:rPr>
          <w:rStyle w:val="FontStyle17"/>
        </w:rPr>
        <w:t xml:space="preserve"> коп.</w:t>
      </w:r>
      <w:r w:rsidR="00DC0E6E">
        <w:rPr>
          <w:sz w:val="22"/>
          <w:szCs w:val="22"/>
        </w:rPr>
        <w:t xml:space="preserve">, </w:t>
      </w:r>
      <w:r w:rsidR="00EF52FD">
        <w:rPr>
          <w:sz w:val="22"/>
          <w:szCs w:val="22"/>
        </w:rPr>
        <w:t xml:space="preserve">перечисленный Покупателем, </w:t>
      </w:r>
      <w:r w:rsidR="00290E8E" w:rsidRPr="00157A93">
        <w:rPr>
          <w:sz w:val="22"/>
          <w:szCs w:val="22"/>
        </w:rPr>
        <w:t>засчитывается</w:t>
      </w:r>
      <w:r w:rsidR="00EF52FD">
        <w:rPr>
          <w:sz w:val="22"/>
          <w:szCs w:val="22"/>
        </w:rPr>
        <w:t xml:space="preserve"> в счет оплаты стоимости Объект</w:t>
      </w:r>
      <w:r w:rsidR="00D1518A">
        <w:rPr>
          <w:sz w:val="22"/>
          <w:szCs w:val="22"/>
        </w:rPr>
        <w:t>а</w:t>
      </w:r>
      <w:r w:rsidR="00EF52FD">
        <w:rPr>
          <w:sz w:val="22"/>
          <w:szCs w:val="22"/>
        </w:rPr>
        <w:t>, указанной в пункте 2.1 настоящего Договора.</w:t>
      </w:r>
    </w:p>
    <w:p w14:paraId="79E571B7" w14:textId="77777777" w:rsidR="00FB4180" w:rsidRPr="00157A93" w:rsidRDefault="00EF52FD" w:rsidP="00690478">
      <w:pPr>
        <w:pStyle w:val="Style7"/>
        <w:widowControl/>
        <w:numPr>
          <w:ilvl w:val="0"/>
          <w:numId w:val="3"/>
        </w:numPr>
        <w:spacing w:before="11" w:line="251" w:lineRule="exact"/>
        <w:ind w:left="709" w:hanging="709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Подле</w:t>
      </w:r>
      <w:r w:rsidR="00286D38">
        <w:rPr>
          <w:noProof/>
          <w:sz w:val="22"/>
          <w:szCs w:val="22"/>
        </w:rPr>
        <w:t xml:space="preserve">жащая оплате оставшаяся часть </w:t>
      </w:r>
      <w:r>
        <w:rPr>
          <w:noProof/>
          <w:sz w:val="22"/>
          <w:szCs w:val="22"/>
        </w:rPr>
        <w:t>стоимости Объект</w:t>
      </w:r>
      <w:r w:rsidR="00887C9C">
        <w:rPr>
          <w:noProof/>
          <w:sz w:val="22"/>
          <w:szCs w:val="22"/>
        </w:rPr>
        <w:t>а</w:t>
      </w:r>
      <w:r>
        <w:rPr>
          <w:noProof/>
          <w:sz w:val="22"/>
          <w:szCs w:val="22"/>
        </w:rPr>
        <w:t xml:space="preserve"> составляет</w:t>
      </w:r>
      <w:r>
        <w:rPr>
          <w:rStyle w:val="FontStyle17"/>
        </w:rPr>
        <w:t>__</w:t>
      </w:r>
      <w:r w:rsidR="00FB4180" w:rsidRPr="00157A93">
        <w:rPr>
          <w:rStyle w:val="FontStyle17"/>
        </w:rPr>
        <w:t>__________________ (____________) рублей</w:t>
      </w:r>
      <w:r w:rsidR="008C5262" w:rsidRPr="00157A93">
        <w:rPr>
          <w:noProof/>
          <w:sz w:val="22"/>
          <w:szCs w:val="22"/>
        </w:rPr>
        <w:t>.</w:t>
      </w:r>
    </w:p>
    <w:p w14:paraId="72486C0B" w14:textId="77777777" w:rsidR="00FB4180" w:rsidRPr="00157A93" w:rsidRDefault="00FB4180" w:rsidP="00690478">
      <w:pPr>
        <w:pStyle w:val="Style7"/>
        <w:widowControl/>
        <w:numPr>
          <w:ilvl w:val="0"/>
          <w:numId w:val="3"/>
        </w:numPr>
        <w:spacing w:before="11" w:line="251" w:lineRule="exact"/>
        <w:ind w:left="709" w:hanging="709"/>
        <w:jc w:val="both"/>
        <w:rPr>
          <w:noProof/>
          <w:sz w:val="22"/>
          <w:szCs w:val="22"/>
        </w:rPr>
      </w:pPr>
      <w:r w:rsidRPr="00157A93">
        <w:rPr>
          <w:sz w:val="22"/>
          <w:szCs w:val="22"/>
        </w:rPr>
        <w:t>Оплата Покупателем производится не позднее</w:t>
      </w:r>
      <w:r w:rsidR="003742A4" w:rsidRPr="00157A93">
        <w:rPr>
          <w:sz w:val="22"/>
          <w:szCs w:val="22"/>
        </w:rPr>
        <w:t>,</w:t>
      </w:r>
      <w:r w:rsidRPr="00157A93">
        <w:rPr>
          <w:sz w:val="22"/>
          <w:szCs w:val="22"/>
        </w:rPr>
        <w:t xml:space="preserve"> чем в течение 30 (тридцать) дней с даты подписания Договора путем перечисления на расчетный счет </w:t>
      </w:r>
      <w:r w:rsidRPr="00157A93">
        <w:rPr>
          <w:noProof/>
          <w:sz w:val="22"/>
          <w:szCs w:val="22"/>
        </w:rPr>
        <w:t>Продавца</w:t>
      </w:r>
      <w:r w:rsidR="00E41870" w:rsidRPr="00157A93">
        <w:rPr>
          <w:noProof/>
          <w:sz w:val="22"/>
          <w:szCs w:val="22"/>
        </w:rPr>
        <w:t>,</w:t>
      </w:r>
      <w:r w:rsidR="00286D38">
        <w:rPr>
          <w:noProof/>
          <w:sz w:val="22"/>
          <w:szCs w:val="22"/>
        </w:rPr>
        <w:t xml:space="preserve"> </w:t>
      </w:r>
      <w:r w:rsidRPr="00157A93">
        <w:rPr>
          <w:noProof/>
          <w:sz w:val="22"/>
          <w:szCs w:val="22"/>
        </w:rPr>
        <w:t>указанн</w:t>
      </w:r>
      <w:r w:rsidR="00152741">
        <w:rPr>
          <w:noProof/>
          <w:sz w:val="22"/>
          <w:szCs w:val="22"/>
        </w:rPr>
        <w:t>ой</w:t>
      </w:r>
      <w:r w:rsidRPr="00157A93">
        <w:rPr>
          <w:noProof/>
          <w:sz w:val="22"/>
          <w:szCs w:val="22"/>
        </w:rPr>
        <w:t xml:space="preserve"> в пункте 2.</w:t>
      </w:r>
      <w:r w:rsidR="00CE2B33">
        <w:rPr>
          <w:noProof/>
          <w:sz w:val="22"/>
          <w:szCs w:val="22"/>
        </w:rPr>
        <w:t>3</w:t>
      </w:r>
      <w:r w:rsidR="008823A8" w:rsidRPr="00157A93">
        <w:rPr>
          <w:noProof/>
          <w:sz w:val="22"/>
          <w:szCs w:val="22"/>
        </w:rPr>
        <w:t>.</w:t>
      </w:r>
      <w:r w:rsidRPr="00157A93">
        <w:rPr>
          <w:noProof/>
          <w:sz w:val="22"/>
          <w:szCs w:val="22"/>
        </w:rPr>
        <w:t xml:space="preserve"> Договора суммы денежных средств, по реквизитам, указанным в настоящем Договоре.</w:t>
      </w:r>
    </w:p>
    <w:p w14:paraId="5F65D7DB" w14:textId="77777777" w:rsidR="00FB4180" w:rsidRPr="00157A93" w:rsidRDefault="00FB4180" w:rsidP="00690478">
      <w:pPr>
        <w:pStyle w:val="Style7"/>
        <w:widowControl/>
        <w:numPr>
          <w:ilvl w:val="0"/>
          <w:numId w:val="3"/>
        </w:numPr>
        <w:spacing w:before="11" w:line="251" w:lineRule="exact"/>
        <w:ind w:left="709" w:hanging="709"/>
        <w:jc w:val="both"/>
        <w:rPr>
          <w:noProof/>
          <w:sz w:val="22"/>
          <w:szCs w:val="22"/>
        </w:rPr>
      </w:pPr>
      <w:r w:rsidRPr="00157A93">
        <w:rPr>
          <w:noProof/>
          <w:sz w:val="22"/>
          <w:szCs w:val="22"/>
        </w:rPr>
        <w:t>Покупатель считается полностью исполнившим свои обязательства перед Продавцом по оплате стоимости Объект</w:t>
      </w:r>
      <w:r w:rsidR="00887C9C">
        <w:rPr>
          <w:noProof/>
          <w:sz w:val="22"/>
          <w:szCs w:val="22"/>
        </w:rPr>
        <w:t>а</w:t>
      </w:r>
      <w:r w:rsidRPr="00157A93">
        <w:rPr>
          <w:noProof/>
          <w:sz w:val="22"/>
          <w:szCs w:val="22"/>
        </w:rPr>
        <w:t xml:space="preserve"> с момента поступления</w:t>
      </w:r>
      <w:r w:rsidR="00AD26C0" w:rsidRPr="00157A93">
        <w:rPr>
          <w:noProof/>
          <w:sz w:val="22"/>
          <w:szCs w:val="22"/>
        </w:rPr>
        <w:t>, указанн</w:t>
      </w:r>
      <w:r w:rsidR="00152741">
        <w:rPr>
          <w:noProof/>
          <w:sz w:val="22"/>
          <w:szCs w:val="22"/>
        </w:rPr>
        <w:t>ой</w:t>
      </w:r>
      <w:r w:rsidR="00AD26C0" w:rsidRPr="00157A93">
        <w:rPr>
          <w:noProof/>
          <w:sz w:val="22"/>
          <w:szCs w:val="22"/>
        </w:rPr>
        <w:t xml:space="preserve"> в пункте 2.</w:t>
      </w:r>
      <w:r w:rsidR="00CE2B33">
        <w:rPr>
          <w:noProof/>
          <w:sz w:val="22"/>
          <w:szCs w:val="22"/>
        </w:rPr>
        <w:t>3</w:t>
      </w:r>
      <w:r w:rsidR="00AD26C0" w:rsidRPr="00157A93">
        <w:rPr>
          <w:noProof/>
          <w:sz w:val="22"/>
          <w:szCs w:val="22"/>
        </w:rPr>
        <w:t>.</w:t>
      </w:r>
      <w:r w:rsidRPr="00157A93">
        <w:rPr>
          <w:noProof/>
          <w:sz w:val="22"/>
          <w:szCs w:val="22"/>
        </w:rPr>
        <w:t xml:space="preserve"> настоящего Договора денежной суммы</w:t>
      </w:r>
      <w:r w:rsidR="00875359" w:rsidRPr="00157A93">
        <w:rPr>
          <w:noProof/>
          <w:sz w:val="22"/>
          <w:szCs w:val="22"/>
        </w:rPr>
        <w:t>,</w:t>
      </w:r>
      <w:r w:rsidRPr="00157A93">
        <w:rPr>
          <w:noProof/>
          <w:sz w:val="22"/>
          <w:szCs w:val="22"/>
        </w:rPr>
        <w:t xml:space="preserve"> на расчетный счет Продавца.</w:t>
      </w:r>
    </w:p>
    <w:p w14:paraId="6116E21F" w14:textId="77777777" w:rsidR="00FB4180" w:rsidRPr="00157A93" w:rsidRDefault="00FB4180" w:rsidP="00FB4180">
      <w:pPr>
        <w:pStyle w:val="Style7"/>
        <w:widowControl/>
        <w:spacing w:before="11" w:line="251" w:lineRule="exact"/>
        <w:ind w:left="709" w:hanging="709"/>
        <w:jc w:val="both"/>
        <w:rPr>
          <w:sz w:val="22"/>
          <w:szCs w:val="22"/>
        </w:rPr>
      </w:pPr>
    </w:p>
    <w:p w14:paraId="45ED98E0" w14:textId="77777777" w:rsidR="00FB4180" w:rsidRPr="00157A93" w:rsidRDefault="00FB4180" w:rsidP="00FB4180">
      <w:pPr>
        <w:pStyle w:val="Style8"/>
        <w:widowControl/>
        <w:spacing w:before="2"/>
        <w:ind w:left="709" w:hanging="709"/>
        <w:jc w:val="both"/>
        <w:rPr>
          <w:rStyle w:val="FontStyle17"/>
          <w:b/>
          <w:bCs/>
        </w:rPr>
      </w:pPr>
      <w:r w:rsidRPr="00157A93">
        <w:rPr>
          <w:rStyle w:val="FontStyle17"/>
          <w:b/>
          <w:bCs/>
        </w:rPr>
        <w:t>3.</w:t>
      </w:r>
      <w:r w:rsidRPr="00157A93">
        <w:rPr>
          <w:rStyle w:val="FontStyle17"/>
          <w:b/>
          <w:bCs/>
        </w:rPr>
        <w:tab/>
        <w:t>Обязанности Сторон</w:t>
      </w:r>
    </w:p>
    <w:p w14:paraId="470EAC81" w14:textId="7A8E43CE" w:rsidR="00751418" w:rsidRPr="00751418" w:rsidRDefault="00751418" w:rsidP="00690478">
      <w:pPr>
        <w:pStyle w:val="Style5"/>
        <w:widowControl/>
        <w:numPr>
          <w:ilvl w:val="0"/>
          <w:numId w:val="4"/>
        </w:numPr>
        <w:spacing w:line="251" w:lineRule="exact"/>
        <w:ind w:hanging="720"/>
        <w:rPr>
          <w:sz w:val="22"/>
          <w:szCs w:val="22"/>
        </w:rPr>
      </w:pPr>
      <w:r w:rsidRPr="00751418">
        <w:rPr>
          <w:sz w:val="22"/>
          <w:szCs w:val="22"/>
        </w:rPr>
        <w:t>Продавец обязуется пер</w:t>
      </w:r>
      <w:r w:rsidR="00286D38">
        <w:rPr>
          <w:sz w:val="22"/>
          <w:szCs w:val="22"/>
        </w:rPr>
        <w:t>едать Покупателю Объект</w:t>
      </w:r>
      <w:r w:rsidRPr="00751418">
        <w:rPr>
          <w:sz w:val="22"/>
          <w:szCs w:val="22"/>
        </w:rPr>
        <w:t xml:space="preserve"> в течение </w:t>
      </w:r>
      <w:r w:rsidR="00C921AC">
        <w:rPr>
          <w:sz w:val="22"/>
          <w:szCs w:val="22"/>
        </w:rPr>
        <w:t>5</w:t>
      </w:r>
      <w:r w:rsidRPr="00751418">
        <w:rPr>
          <w:sz w:val="22"/>
          <w:szCs w:val="22"/>
        </w:rPr>
        <w:t xml:space="preserve"> (</w:t>
      </w:r>
      <w:r w:rsidR="00C921AC">
        <w:rPr>
          <w:sz w:val="22"/>
          <w:szCs w:val="22"/>
        </w:rPr>
        <w:t>пяти</w:t>
      </w:r>
      <w:r w:rsidRPr="00751418">
        <w:rPr>
          <w:sz w:val="22"/>
          <w:szCs w:val="22"/>
        </w:rPr>
        <w:t>) рабочих дней с момента исполнения Покупателем своих обязательств по оплате Объект</w:t>
      </w:r>
      <w:r w:rsidR="00887C9C">
        <w:rPr>
          <w:sz w:val="22"/>
          <w:szCs w:val="22"/>
        </w:rPr>
        <w:t>а</w:t>
      </w:r>
      <w:r w:rsidRPr="00751418">
        <w:rPr>
          <w:sz w:val="22"/>
          <w:szCs w:val="22"/>
        </w:rPr>
        <w:t xml:space="preserve"> в полном объеме. </w:t>
      </w:r>
    </w:p>
    <w:p w14:paraId="18FCB69E" w14:textId="1084C59C" w:rsidR="00FB4180" w:rsidRDefault="00FB4180" w:rsidP="00690478">
      <w:pPr>
        <w:pStyle w:val="Style5"/>
        <w:widowControl/>
        <w:numPr>
          <w:ilvl w:val="0"/>
          <w:numId w:val="4"/>
        </w:numPr>
        <w:spacing w:line="251" w:lineRule="exact"/>
        <w:ind w:hanging="720"/>
        <w:rPr>
          <w:rStyle w:val="FontStyle17"/>
        </w:rPr>
      </w:pPr>
      <w:r w:rsidRPr="00157A93">
        <w:rPr>
          <w:rStyle w:val="FontStyle17"/>
        </w:rPr>
        <w:t>Покупатель обязуется принять от Продавца Объект</w:t>
      </w:r>
      <w:r w:rsidR="0080029F" w:rsidRPr="00157A93">
        <w:rPr>
          <w:rStyle w:val="FontStyle17"/>
        </w:rPr>
        <w:t xml:space="preserve"> и оплатить </w:t>
      </w:r>
      <w:r w:rsidR="00887C9C">
        <w:rPr>
          <w:rStyle w:val="FontStyle17"/>
        </w:rPr>
        <w:t>его</w:t>
      </w:r>
      <w:r w:rsidR="005D49D3" w:rsidRPr="00157A93">
        <w:rPr>
          <w:rStyle w:val="FontStyle17"/>
        </w:rPr>
        <w:t xml:space="preserve"> </w:t>
      </w:r>
      <w:r w:rsidR="00BD18C4" w:rsidRPr="00157A93">
        <w:rPr>
          <w:rStyle w:val="FontStyle17"/>
        </w:rPr>
        <w:t>стоимость</w:t>
      </w:r>
      <w:r w:rsidRPr="00157A93">
        <w:rPr>
          <w:rStyle w:val="FontStyle17"/>
        </w:rPr>
        <w:t xml:space="preserve"> в соответствии с разделом 2 Договора.</w:t>
      </w:r>
    </w:p>
    <w:p w14:paraId="509DAE37" w14:textId="52C094E5" w:rsidR="00C921AC" w:rsidRDefault="00C921AC" w:rsidP="00690478">
      <w:pPr>
        <w:pStyle w:val="Style5"/>
        <w:widowControl/>
        <w:numPr>
          <w:ilvl w:val="0"/>
          <w:numId w:val="4"/>
        </w:numPr>
        <w:spacing w:line="251" w:lineRule="exact"/>
        <w:ind w:hanging="720"/>
        <w:rPr>
          <w:rStyle w:val="FontStyle17"/>
        </w:rPr>
      </w:pPr>
      <w:r w:rsidRPr="00157A93">
        <w:rPr>
          <w:rStyle w:val="FontStyle17"/>
        </w:rPr>
        <w:t xml:space="preserve">Покупатель обязуется </w:t>
      </w:r>
      <w:r>
        <w:rPr>
          <w:sz w:val="22"/>
          <w:szCs w:val="22"/>
        </w:rPr>
        <w:t>з</w:t>
      </w:r>
      <w:r w:rsidRPr="00C921AC">
        <w:rPr>
          <w:sz w:val="22"/>
          <w:szCs w:val="22"/>
        </w:rPr>
        <w:t>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1F69880" w14:textId="77777777" w:rsidR="00A20B2A" w:rsidRDefault="00A20B2A" w:rsidP="00690478">
      <w:pPr>
        <w:pStyle w:val="Style5"/>
        <w:widowControl/>
        <w:numPr>
          <w:ilvl w:val="0"/>
          <w:numId w:val="4"/>
        </w:numPr>
        <w:spacing w:line="251" w:lineRule="exact"/>
        <w:ind w:hanging="720"/>
        <w:rPr>
          <w:rStyle w:val="FontStyle17"/>
        </w:rPr>
      </w:pPr>
      <w:r>
        <w:rPr>
          <w:rStyle w:val="FontStyle17"/>
        </w:rPr>
        <w:t>Покупатель обязан соблюдать следующие требования к использованию вышеуказанного объекта культурного наследия:</w:t>
      </w:r>
    </w:p>
    <w:p w14:paraId="5C453CD1" w14:textId="77777777" w:rsidR="00A20B2A" w:rsidRPr="00A20B2A" w:rsidRDefault="00A20B2A" w:rsidP="00A20B2A">
      <w:pPr>
        <w:pStyle w:val="a4"/>
        <w:numPr>
          <w:ilvl w:val="0"/>
          <w:numId w:val="16"/>
        </w:numPr>
        <w:ind w:left="1134" w:hanging="425"/>
        <w:rPr>
          <w:rStyle w:val="FontStyle17"/>
        </w:rPr>
      </w:pPr>
      <w:r w:rsidRPr="00A20B2A">
        <w:rPr>
          <w:rStyle w:val="FontStyle17"/>
        </w:rPr>
        <w:lastRenderedPageBreak/>
        <w:t>обеспечение неизменности облика и интерьера объекта культурного наследия в соответствии с особенностями данного объекта, послужившими основанием для включения объекта культурного наследия в реестр и являющимися предметом охраны данного объекта, описанным в его паспорте;</w:t>
      </w:r>
    </w:p>
    <w:p w14:paraId="673B015B" w14:textId="77777777" w:rsidR="00A20B2A" w:rsidRPr="00A20B2A" w:rsidRDefault="00A20B2A" w:rsidP="00A20B2A">
      <w:pPr>
        <w:pStyle w:val="Style5"/>
        <w:numPr>
          <w:ilvl w:val="0"/>
          <w:numId w:val="16"/>
        </w:numPr>
        <w:spacing w:line="251" w:lineRule="exact"/>
        <w:ind w:left="1134" w:hanging="425"/>
        <w:rPr>
          <w:rStyle w:val="FontStyle17"/>
        </w:rPr>
      </w:pPr>
      <w:r w:rsidRPr="00A20B2A">
        <w:rPr>
          <w:rStyle w:val="FontStyle17"/>
        </w:rPr>
        <w:t>согласование в порядке, установленном пунктом 4 статьи 35 Федерального закона от 25.06.2002 № 73-ФЗ «Об объектах культурного наследия (памятниках истории и культуры) народов Российской Федерации», осуществление проектирования и проведения землеустроительных, земляных, строительных, мелиоративных, хозяйственных и иных работ на территории объекта культурного наследия либо земельном участке или участке водного объекта, в пределах которых располагается объект археологического наследия;</w:t>
      </w:r>
    </w:p>
    <w:p w14:paraId="5DAFDB52" w14:textId="77777777" w:rsidR="00A20B2A" w:rsidRPr="00A20B2A" w:rsidRDefault="00A20B2A" w:rsidP="00A20B2A">
      <w:pPr>
        <w:pStyle w:val="Style5"/>
        <w:numPr>
          <w:ilvl w:val="0"/>
          <w:numId w:val="16"/>
        </w:numPr>
        <w:spacing w:line="251" w:lineRule="exact"/>
        <w:ind w:left="1134" w:hanging="425"/>
        <w:rPr>
          <w:rStyle w:val="FontStyle17"/>
        </w:rPr>
      </w:pPr>
      <w:r w:rsidRPr="00A20B2A">
        <w:rPr>
          <w:rStyle w:val="FontStyle17"/>
        </w:rPr>
        <w:t>обеспечение режима содержания земель историко-культурного назначения;</w:t>
      </w:r>
    </w:p>
    <w:p w14:paraId="3E7DBBC5" w14:textId="24419356" w:rsidR="00A20B2A" w:rsidRDefault="00A20B2A" w:rsidP="00A20B2A">
      <w:pPr>
        <w:pStyle w:val="Style5"/>
        <w:numPr>
          <w:ilvl w:val="0"/>
          <w:numId w:val="16"/>
        </w:numPr>
        <w:spacing w:line="251" w:lineRule="exact"/>
        <w:ind w:left="1134" w:hanging="425"/>
        <w:rPr>
          <w:rStyle w:val="FontStyle17"/>
        </w:rPr>
      </w:pPr>
      <w:r w:rsidRPr="00A20B2A">
        <w:rPr>
          <w:rStyle w:val="FontStyle17"/>
        </w:rPr>
        <w:t>обеспечение доступа к объекту культурного наследия, условия которого устанавливаются собственником по согласованию с соответствующим органом охраны объектов культурного наследия.</w:t>
      </w:r>
    </w:p>
    <w:p w14:paraId="04FCF316" w14:textId="77777777" w:rsidR="005E6F35" w:rsidRDefault="005E6F35" w:rsidP="00A20B2A">
      <w:pPr>
        <w:pStyle w:val="Style5"/>
        <w:numPr>
          <w:ilvl w:val="0"/>
          <w:numId w:val="16"/>
        </w:numPr>
        <w:spacing w:line="251" w:lineRule="exact"/>
        <w:ind w:left="1134" w:hanging="425"/>
        <w:rPr>
          <w:rStyle w:val="FontStyle17"/>
        </w:rPr>
      </w:pPr>
      <w:r w:rsidRPr="005E6F35">
        <w:rPr>
          <w:rStyle w:val="FontStyle17"/>
        </w:rPr>
        <w:t>выполнение в отношении данного объекта требований охранного документа - охранное обязательство от 01.11.2018 № 20/01-02/136,</w:t>
      </w:r>
    </w:p>
    <w:p w14:paraId="02BDFE3F" w14:textId="2487E20C" w:rsidR="005E6F35" w:rsidRPr="00A20B2A" w:rsidRDefault="005E6F35" w:rsidP="00A20B2A">
      <w:pPr>
        <w:pStyle w:val="Style5"/>
        <w:numPr>
          <w:ilvl w:val="0"/>
          <w:numId w:val="16"/>
        </w:numPr>
        <w:spacing w:line="251" w:lineRule="exact"/>
        <w:ind w:left="1134" w:hanging="425"/>
        <w:rPr>
          <w:rStyle w:val="FontStyle17"/>
        </w:rPr>
      </w:pPr>
      <w:r w:rsidRPr="005E6F35">
        <w:rPr>
          <w:rStyle w:val="FontStyle17"/>
        </w:rPr>
        <w:t>соблюдение особого режима использования земель в границах охранной зоны данного объекта культурного наследия и заключение договора о выполнении указанных требований</w:t>
      </w:r>
      <w:r w:rsidR="00A31120">
        <w:rPr>
          <w:rStyle w:val="FontStyle17"/>
        </w:rPr>
        <w:t>.</w:t>
      </w:r>
    </w:p>
    <w:p w14:paraId="78994C61" w14:textId="77777777" w:rsidR="008217EC" w:rsidRPr="00157A93" w:rsidRDefault="008217EC" w:rsidP="00FB4180">
      <w:pPr>
        <w:pStyle w:val="Style10"/>
        <w:widowControl/>
        <w:tabs>
          <w:tab w:val="left" w:pos="709"/>
        </w:tabs>
        <w:spacing w:before="11" w:line="251" w:lineRule="exact"/>
        <w:ind w:left="709" w:hanging="709"/>
        <w:jc w:val="both"/>
        <w:rPr>
          <w:rStyle w:val="FontStyle17"/>
          <w:b/>
          <w:bCs/>
        </w:rPr>
      </w:pPr>
    </w:p>
    <w:p w14:paraId="2C1420F2" w14:textId="77777777" w:rsidR="002C2025" w:rsidRPr="00911817" w:rsidRDefault="002C2025" w:rsidP="0020551D">
      <w:pPr>
        <w:pStyle w:val="Style10"/>
        <w:widowControl/>
        <w:tabs>
          <w:tab w:val="left" w:pos="709"/>
        </w:tabs>
        <w:spacing w:before="11" w:line="251" w:lineRule="exact"/>
        <w:jc w:val="both"/>
        <w:rPr>
          <w:rStyle w:val="FontStyle13"/>
        </w:rPr>
      </w:pPr>
      <w:r w:rsidRPr="00157A93">
        <w:rPr>
          <w:rStyle w:val="FontStyle17"/>
          <w:b/>
          <w:bCs/>
        </w:rPr>
        <w:t>4.</w:t>
      </w:r>
      <w:r w:rsidRPr="00157A93">
        <w:rPr>
          <w:rStyle w:val="FontStyle17"/>
          <w:b/>
          <w:bCs/>
        </w:rPr>
        <w:tab/>
      </w:r>
      <w:r w:rsidR="00CB2CE6" w:rsidRPr="00157A93">
        <w:rPr>
          <w:rStyle w:val="FontStyle13"/>
        </w:rPr>
        <w:t xml:space="preserve">Переход права </w:t>
      </w:r>
      <w:r w:rsidR="00751418" w:rsidRPr="00F601AA">
        <w:rPr>
          <w:rStyle w:val="FontStyle13"/>
        </w:rPr>
        <w:t>собственности</w:t>
      </w:r>
    </w:p>
    <w:p w14:paraId="1B40B98F" w14:textId="77777777" w:rsidR="000A6245" w:rsidRPr="000A6245" w:rsidRDefault="00751418" w:rsidP="000A6245">
      <w:pPr>
        <w:suppressAutoHyphens/>
        <w:spacing w:before="60" w:after="60" w:line="251" w:lineRule="exact"/>
        <w:ind w:left="709" w:right="0" w:hanging="709"/>
        <w:rPr>
          <w:sz w:val="22"/>
          <w:szCs w:val="22"/>
        </w:rPr>
      </w:pPr>
      <w:r w:rsidRPr="000A6245">
        <w:rPr>
          <w:sz w:val="22"/>
          <w:szCs w:val="22"/>
        </w:rPr>
        <w:t>4.1.</w:t>
      </w:r>
      <w:r w:rsidR="0020551D" w:rsidRPr="000A6245">
        <w:rPr>
          <w:rStyle w:val="FontStyle17"/>
          <w:b/>
          <w:bCs/>
        </w:rPr>
        <w:t xml:space="preserve"> </w:t>
      </w:r>
      <w:r w:rsidR="0020551D" w:rsidRPr="000A6245">
        <w:rPr>
          <w:rStyle w:val="FontStyle17"/>
          <w:b/>
          <w:bCs/>
        </w:rPr>
        <w:tab/>
      </w:r>
      <w:bookmarkStart w:id="1" w:name="_Hlk529532928"/>
      <w:r w:rsidR="000A6245" w:rsidRPr="000A6245">
        <w:rPr>
          <w:sz w:val="22"/>
          <w:szCs w:val="22"/>
        </w:rPr>
        <w:t>Передача Имущества Продавцом и его принятие Покупателем осуществляется по подписываемому Сторонами передаточному Акту.</w:t>
      </w:r>
      <w:bookmarkEnd w:id="1"/>
    </w:p>
    <w:p w14:paraId="1D1B6E08" w14:textId="77777777" w:rsidR="005E7B0A" w:rsidRDefault="00E94944" w:rsidP="00735AB4">
      <w:pPr>
        <w:tabs>
          <w:tab w:val="left" w:pos="709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4.2.</w:t>
      </w:r>
      <w:r w:rsidR="0020551D" w:rsidRPr="000A6245">
        <w:t xml:space="preserve"> </w:t>
      </w:r>
      <w:r w:rsidR="0020551D" w:rsidRPr="000A6245">
        <w:tab/>
      </w:r>
      <w:r w:rsidR="00735AB4" w:rsidRPr="00735AB4">
        <w:rPr>
          <w:sz w:val="22"/>
          <w:szCs w:val="22"/>
        </w:rPr>
        <w:t>Право собственности на Объекты недвижимого имущества переходит к Покупателю с момента государственной регистрации перехода права собственности от Продавца к Покупателю в органе, осуществляющем государственную регистрацию прав на недвижимое имущество и сделок с ним.</w:t>
      </w:r>
    </w:p>
    <w:p w14:paraId="4058DC88" w14:textId="77777777" w:rsidR="00735AB4" w:rsidRPr="00157A93" w:rsidRDefault="00735AB4" w:rsidP="00735AB4">
      <w:pPr>
        <w:tabs>
          <w:tab w:val="left" w:pos="709"/>
        </w:tabs>
        <w:ind w:left="709" w:hanging="709"/>
        <w:rPr>
          <w:rStyle w:val="FontStyle13"/>
        </w:rPr>
      </w:pPr>
    </w:p>
    <w:p w14:paraId="2C112D04" w14:textId="77777777" w:rsidR="00C95C5D" w:rsidRPr="00157A93" w:rsidRDefault="00B242FB" w:rsidP="001F6C3F">
      <w:pPr>
        <w:pStyle w:val="Style10"/>
        <w:widowControl/>
        <w:tabs>
          <w:tab w:val="left" w:pos="709"/>
        </w:tabs>
        <w:jc w:val="both"/>
        <w:rPr>
          <w:rStyle w:val="FontStyle13"/>
        </w:rPr>
      </w:pPr>
      <w:r w:rsidRPr="00157A93">
        <w:rPr>
          <w:rStyle w:val="FontStyle13"/>
        </w:rPr>
        <w:t>5.</w:t>
      </w:r>
      <w:r w:rsidR="00CB2CE6" w:rsidRPr="00157A93">
        <w:rPr>
          <w:rStyle w:val="FontStyle13"/>
        </w:rPr>
        <w:tab/>
      </w:r>
      <w:r w:rsidR="00FB4180" w:rsidRPr="00157A93">
        <w:rPr>
          <w:rStyle w:val="FontStyle13"/>
        </w:rPr>
        <w:t>Ответственность Сторон</w:t>
      </w:r>
    </w:p>
    <w:p w14:paraId="29F8C39A" w14:textId="77777777" w:rsidR="00C95C5D" w:rsidRPr="00157A93" w:rsidRDefault="00C95C5D" w:rsidP="00C95C5D">
      <w:pPr>
        <w:pStyle w:val="Style10"/>
        <w:widowControl/>
        <w:tabs>
          <w:tab w:val="left" w:pos="548"/>
        </w:tabs>
        <w:ind w:left="705" w:hanging="705"/>
        <w:jc w:val="both"/>
        <w:rPr>
          <w:b/>
          <w:bCs/>
          <w:sz w:val="22"/>
          <w:szCs w:val="22"/>
        </w:rPr>
      </w:pPr>
      <w:r w:rsidRPr="00157A93">
        <w:rPr>
          <w:rStyle w:val="FontStyle13"/>
          <w:b w:val="0"/>
        </w:rPr>
        <w:t>5.1</w:t>
      </w:r>
      <w:r w:rsidR="002C2025" w:rsidRPr="00157A93">
        <w:rPr>
          <w:rStyle w:val="FontStyle13"/>
          <w:b w:val="0"/>
        </w:rPr>
        <w:t>.</w:t>
      </w:r>
      <w:r w:rsidRPr="00157A93">
        <w:rPr>
          <w:rStyle w:val="FontStyle13"/>
        </w:rPr>
        <w:tab/>
      </w:r>
      <w:r w:rsidRPr="00157A93">
        <w:rPr>
          <w:rStyle w:val="FontStyle13"/>
        </w:rPr>
        <w:tab/>
      </w:r>
      <w:r w:rsidR="00FB4180" w:rsidRPr="00157A93">
        <w:rPr>
          <w:sz w:val="22"/>
          <w:szCs w:val="22"/>
        </w:rPr>
        <w:t xml:space="preserve">За невыполнение или ненадлежащее выполнение обязательств по настоящему Договору </w:t>
      </w:r>
      <w:r w:rsidR="002C2025" w:rsidRPr="00157A93">
        <w:rPr>
          <w:sz w:val="22"/>
          <w:szCs w:val="22"/>
        </w:rPr>
        <w:t>Стороны</w:t>
      </w:r>
      <w:r w:rsidR="00233305" w:rsidRPr="00157A93">
        <w:rPr>
          <w:sz w:val="22"/>
          <w:szCs w:val="22"/>
        </w:rPr>
        <w:t xml:space="preserve"> нес</w:t>
      </w:r>
      <w:r w:rsidR="002C2025" w:rsidRPr="00157A93">
        <w:rPr>
          <w:sz w:val="22"/>
          <w:szCs w:val="22"/>
        </w:rPr>
        <w:t>у</w:t>
      </w:r>
      <w:r w:rsidR="00233305" w:rsidRPr="00157A93">
        <w:rPr>
          <w:sz w:val="22"/>
          <w:szCs w:val="22"/>
        </w:rPr>
        <w:t>т</w:t>
      </w:r>
      <w:r w:rsidR="00FB4180" w:rsidRPr="00157A93">
        <w:rPr>
          <w:sz w:val="22"/>
          <w:szCs w:val="22"/>
        </w:rPr>
        <w:t xml:space="preserve"> ответственность в соответствии с законодательством Российской Федерации и настоящим Договором.</w:t>
      </w:r>
    </w:p>
    <w:p w14:paraId="4774B9EB" w14:textId="77777777" w:rsidR="00BF6DB3" w:rsidRDefault="00C95C5D" w:rsidP="00BF6DB3">
      <w:pPr>
        <w:ind w:left="709" w:hanging="709"/>
        <w:rPr>
          <w:sz w:val="22"/>
          <w:szCs w:val="22"/>
        </w:rPr>
      </w:pPr>
      <w:r w:rsidRPr="00157A93">
        <w:rPr>
          <w:sz w:val="22"/>
          <w:szCs w:val="22"/>
        </w:rPr>
        <w:t>5.</w:t>
      </w:r>
      <w:r w:rsidR="00E2732B" w:rsidRPr="00157A93">
        <w:rPr>
          <w:sz w:val="22"/>
          <w:szCs w:val="22"/>
        </w:rPr>
        <w:t>2</w:t>
      </w:r>
      <w:r w:rsidR="002C2025" w:rsidRPr="00157A93">
        <w:rPr>
          <w:sz w:val="22"/>
          <w:szCs w:val="22"/>
        </w:rPr>
        <w:t>.</w:t>
      </w:r>
      <w:r w:rsidRPr="00157A93">
        <w:rPr>
          <w:sz w:val="22"/>
          <w:szCs w:val="22"/>
        </w:rPr>
        <w:tab/>
      </w:r>
      <w:r w:rsidR="00BF6DB3">
        <w:rPr>
          <w:sz w:val="22"/>
          <w:szCs w:val="22"/>
        </w:rPr>
        <w:t xml:space="preserve">В случае не поступления от Покупателя денежных средств в счет оплаты стоимости Имущества в сумме и сроки, указанные в настоящем Договоре, Продавец вправе в одностороннем внесудебном порядке отказаться от исполнения своих обязательств по настоящему Договору, письменно уведомив Покупателя о расторжении Договора. В таких случаях Договор будет считаться расторгнутым с момента направления Продавцом указанного уведомления, при этом Покупатель утрачивает внесенный задаток, права требования к Покупателю не переходят. </w:t>
      </w:r>
    </w:p>
    <w:p w14:paraId="640D5771" w14:textId="77777777" w:rsidR="00FB4180" w:rsidRPr="00157A93" w:rsidRDefault="00FB4180" w:rsidP="00FB4180">
      <w:pPr>
        <w:ind w:left="709" w:hanging="709"/>
        <w:rPr>
          <w:sz w:val="22"/>
          <w:szCs w:val="22"/>
        </w:rPr>
      </w:pPr>
    </w:p>
    <w:p w14:paraId="6EE0798B" w14:textId="77777777" w:rsidR="00FB4180" w:rsidRPr="00157A93" w:rsidRDefault="00FB4180" w:rsidP="009E0AF9">
      <w:pPr>
        <w:ind w:firstLine="0"/>
        <w:rPr>
          <w:rStyle w:val="FontStyle17"/>
          <w:b/>
        </w:rPr>
      </w:pPr>
      <w:r w:rsidRPr="00157A93">
        <w:rPr>
          <w:b/>
          <w:sz w:val="22"/>
          <w:szCs w:val="22"/>
        </w:rPr>
        <w:t>6.</w:t>
      </w:r>
      <w:r w:rsidRPr="00157A93">
        <w:rPr>
          <w:b/>
          <w:sz w:val="22"/>
          <w:szCs w:val="22"/>
        </w:rPr>
        <w:tab/>
      </w:r>
      <w:r w:rsidRPr="00157A93">
        <w:rPr>
          <w:rStyle w:val="FontStyle13"/>
        </w:rPr>
        <w:t>Порядок разрешения споров</w:t>
      </w:r>
    </w:p>
    <w:p w14:paraId="34A3AE20" w14:textId="77777777" w:rsidR="00E41870" w:rsidRPr="00157A93" w:rsidRDefault="00FB4180" w:rsidP="00E41870">
      <w:pPr>
        <w:pStyle w:val="Style9"/>
        <w:widowControl/>
        <w:ind w:left="709" w:hanging="709"/>
        <w:jc w:val="both"/>
        <w:rPr>
          <w:rStyle w:val="FontStyle17"/>
        </w:rPr>
      </w:pPr>
      <w:r w:rsidRPr="00157A93">
        <w:rPr>
          <w:rStyle w:val="FontStyle17"/>
        </w:rPr>
        <w:t>6.1.</w:t>
      </w:r>
      <w:r w:rsidRPr="00157A93">
        <w:rPr>
          <w:rStyle w:val="FontStyle17"/>
        </w:rPr>
        <w:tab/>
        <w:t>Все спорные вопросы, возникающие при исполнении обязательств по Договору, разрешаются Сторонами путем переговоров, а при не</w:t>
      </w:r>
      <w:r w:rsidR="00B15FB1" w:rsidRPr="00E5264D">
        <w:rPr>
          <w:rStyle w:val="FontStyle17"/>
        </w:rPr>
        <w:t xml:space="preserve"> </w:t>
      </w:r>
      <w:r w:rsidRPr="00157A93">
        <w:rPr>
          <w:rStyle w:val="FontStyle17"/>
        </w:rPr>
        <w:t xml:space="preserve">достижении договоренности в </w:t>
      </w:r>
      <w:r w:rsidR="00E41870" w:rsidRPr="00157A93">
        <w:rPr>
          <w:rStyle w:val="FontStyle17"/>
        </w:rPr>
        <w:t>судебном порядке в соответствии с действующим законодательством РФ.</w:t>
      </w:r>
    </w:p>
    <w:p w14:paraId="065BD95F" w14:textId="77777777" w:rsidR="00E41870" w:rsidRPr="00157A93" w:rsidRDefault="00E41870" w:rsidP="00E41870">
      <w:pPr>
        <w:pStyle w:val="Style9"/>
        <w:widowControl/>
        <w:ind w:left="709" w:hanging="709"/>
        <w:jc w:val="both"/>
        <w:rPr>
          <w:rStyle w:val="FontStyle17"/>
        </w:rPr>
      </w:pPr>
    </w:p>
    <w:p w14:paraId="0CAEB987" w14:textId="77777777" w:rsidR="00FB4180" w:rsidRPr="00157A93" w:rsidRDefault="0020551D" w:rsidP="0020551D">
      <w:pPr>
        <w:pStyle w:val="Style9"/>
        <w:widowControl/>
        <w:ind w:firstLine="0"/>
        <w:jc w:val="both"/>
        <w:rPr>
          <w:sz w:val="22"/>
          <w:szCs w:val="22"/>
        </w:rPr>
      </w:pPr>
      <w:r>
        <w:rPr>
          <w:rStyle w:val="FontStyle13"/>
        </w:rPr>
        <w:t>7.</w:t>
      </w:r>
      <w:r w:rsidRPr="0020551D">
        <w:rPr>
          <w:b/>
          <w:sz w:val="22"/>
          <w:szCs w:val="22"/>
        </w:rPr>
        <w:t xml:space="preserve"> </w:t>
      </w:r>
      <w:r w:rsidRPr="00157A93">
        <w:rPr>
          <w:b/>
          <w:sz w:val="22"/>
          <w:szCs w:val="22"/>
        </w:rPr>
        <w:tab/>
      </w:r>
      <w:r w:rsidR="00FB4180" w:rsidRPr="00157A93">
        <w:rPr>
          <w:rStyle w:val="FontStyle13"/>
        </w:rPr>
        <w:t>Заключительные положения</w:t>
      </w:r>
    </w:p>
    <w:p w14:paraId="2610235F" w14:textId="77777777" w:rsidR="00FB4180" w:rsidRPr="00157A93" w:rsidRDefault="00FB4180" w:rsidP="00690478">
      <w:pPr>
        <w:pStyle w:val="Style5"/>
        <w:widowControl/>
        <w:numPr>
          <w:ilvl w:val="0"/>
          <w:numId w:val="1"/>
        </w:numPr>
        <w:tabs>
          <w:tab w:val="left" w:pos="0"/>
        </w:tabs>
        <w:spacing w:line="251" w:lineRule="exact"/>
        <w:ind w:left="709" w:hanging="709"/>
        <w:rPr>
          <w:rStyle w:val="FontStyle17"/>
        </w:rPr>
      </w:pPr>
      <w:r w:rsidRPr="00157A93">
        <w:rPr>
          <w:rStyle w:val="FontStyle17"/>
        </w:rPr>
        <w:t>Договор вступает в силу с момента его подписания Сторонами и действует до момента выполнения обязательств каждой из Сторон.</w:t>
      </w:r>
    </w:p>
    <w:p w14:paraId="5429B73F" w14:textId="77777777" w:rsidR="008C5262" w:rsidRPr="00157A93" w:rsidRDefault="008C5262" w:rsidP="00690478">
      <w:pPr>
        <w:pStyle w:val="Style5"/>
        <w:widowControl/>
        <w:numPr>
          <w:ilvl w:val="0"/>
          <w:numId w:val="1"/>
        </w:numPr>
        <w:tabs>
          <w:tab w:val="left" w:pos="0"/>
        </w:tabs>
        <w:spacing w:line="251" w:lineRule="exact"/>
        <w:ind w:left="709" w:hanging="709"/>
        <w:rPr>
          <w:rStyle w:val="FontStyle17"/>
        </w:rPr>
      </w:pPr>
      <w:r w:rsidRPr="00157A93">
        <w:rPr>
          <w:rStyle w:val="FontStyle17"/>
        </w:rPr>
        <w:t>Во всем, что не урегулировано настоящим Договором, стороны руководствуются нормами законодательства РФ.</w:t>
      </w:r>
    </w:p>
    <w:p w14:paraId="5F67CD84" w14:textId="77777777" w:rsidR="00FB4180" w:rsidRPr="00157A93" w:rsidRDefault="00FB4180" w:rsidP="00690478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9" w:line="251" w:lineRule="exact"/>
        <w:ind w:left="709" w:hanging="709"/>
        <w:rPr>
          <w:rStyle w:val="FontStyle17"/>
        </w:rPr>
      </w:pPr>
      <w:r w:rsidRPr="00157A93">
        <w:rPr>
          <w:rStyle w:val="FontStyle17"/>
        </w:rPr>
        <w:t xml:space="preserve">Договор составлен в </w:t>
      </w:r>
      <w:r w:rsidR="001D5B6D">
        <w:rPr>
          <w:rStyle w:val="FontStyle17"/>
        </w:rPr>
        <w:t>3</w:t>
      </w:r>
      <w:r w:rsidRPr="00157A93">
        <w:rPr>
          <w:rStyle w:val="FontStyle17"/>
        </w:rPr>
        <w:t xml:space="preserve"> подлинных экземплярах.</w:t>
      </w:r>
    </w:p>
    <w:p w14:paraId="2C4434CB" w14:textId="77777777" w:rsidR="00FB4180" w:rsidRPr="00157A93" w:rsidRDefault="00FB4180" w:rsidP="00FB4180">
      <w:pPr>
        <w:pStyle w:val="Style10"/>
        <w:widowControl/>
        <w:spacing w:line="240" w:lineRule="exact"/>
        <w:ind w:left="567" w:hanging="567"/>
        <w:rPr>
          <w:sz w:val="22"/>
          <w:szCs w:val="22"/>
        </w:rPr>
      </w:pPr>
    </w:p>
    <w:p w14:paraId="4FAA228B" w14:textId="77777777" w:rsidR="00FB4180" w:rsidRPr="00157A93" w:rsidRDefault="00FB4180" w:rsidP="00FB4180">
      <w:pPr>
        <w:pStyle w:val="Style10"/>
        <w:widowControl/>
        <w:spacing w:before="2" w:line="251" w:lineRule="exact"/>
        <w:ind w:left="709" w:hanging="709"/>
        <w:rPr>
          <w:rStyle w:val="FontStyle13"/>
        </w:rPr>
      </w:pPr>
      <w:r w:rsidRPr="00157A93">
        <w:rPr>
          <w:rStyle w:val="FontStyle17"/>
          <w:b/>
          <w:bCs/>
        </w:rPr>
        <w:t>8.</w:t>
      </w:r>
      <w:r w:rsidRPr="00157A93">
        <w:rPr>
          <w:rStyle w:val="FontStyle17"/>
        </w:rPr>
        <w:tab/>
      </w:r>
      <w:r w:rsidRPr="00157A93">
        <w:rPr>
          <w:rStyle w:val="FontStyle17"/>
          <w:b/>
        </w:rPr>
        <w:t>Р</w:t>
      </w:r>
      <w:r w:rsidRPr="00157A93">
        <w:rPr>
          <w:rStyle w:val="FontStyle13"/>
        </w:rPr>
        <w:t>еквизиты и подписи Сторон</w:t>
      </w:r>
    </w:p>
    <w:p w14:paraId="4CFBFD52" w14:textId="77777777" w:rsidR="00FB4180" w:rsidRDefault="00FB4180" w:rsidP="00FB4180">
      <w:pPr>
        <w:pStyle w:val="Style11"/>
        <w:widowControl/>
        <w:tabs>
          <w:tab w:val="left" w:pos="5670"/>
        </w:tabs>
        <w:spacing w:line="251" w:lineRule="exact"/>
        <w:ind w:firstLine="0"/>
        <w:rPr>
          <w:rStyle w:val="FontStyle17"/>
        </w:rPr>
      </w:pPr>
    </w:p>
    <w:p w14:paraId="581DE2B3" w14:textId="7C52ED64" w:rsidR="00C921AC" w:rsidRDefault="00C921AC" w:rsidP="00A31120">
      <w:pPr>
        <w:pStyle w:val="Style11"/>
        <w:tabs>
          <w:tab w:val="left" w:pos="5670"/>
        </w:tabs>
        <w:spacing w:line="251" w:lineRule="exact"/>
        <w:ind w:right="5670" w:firstLine="0"/>
        <w:rPr>
          <w:rStyle w:val="FontStyle13"/>
          <w:lang w:eastAsia="en-US"/>
        </w:rPr>
      </w:pPr>
      <w:r w:rsidRPr="00C921AC">
        <w:rPr>
          <w:b/>
          <w:bCs/>
          <w:sz w:val="22"/>
          <w:szCs w:val="22"/>
          <w:lang w:eastAsia="en-US"/>
        </w:rPr>
        <w:t>ПРОДАВЕЦ:</w:t>
      </w:r>
    </w:p>
    <w:p w14:paraId="29190589" w14:textId="337CDC58" w:rsidR="00A31120" w:rsidRPr="00A31120" w:rsidRDefault="00A31120" w:rsidP="00A31120">
      <w:pPr>
        <w:pStyle w:val="Style11"/>
        <w:tabs>
          <w:tab w:val="left" w:pos="5670"/>
        </w:tabs>
        <w:spacing w:line="251" w:lineRule="exact"/>
        <w:ind w:right="5670" w:firstLine="0"/>
        <w:rPr>
          <w:rStyle w:val="FontStyle13"/>
          <w:lang w:eastAsia="en-US"/>
        </w:rPr>
      </w:pPr>
      <w:proofErr w:type="spellStart"/>
      <w:r w:rsidRPr="00A31120">
        <w:rPr>
          <w:rStyle w:val="FontStyle13"/>
          <w:lang w:eastAsia="en-US"/>
        </w:rPr>
        <w:t>Шаршуков</w:t>
      </w:r>
      <w:proofErr w:type="spellEnd"/>
      <w:r w:rsidRPr="00A31120">
        <w:rPr>
          <w:rStyle w:val="FontStyle13"/>
          <w:lang w:eastAsia="en-US"/>
        </w:rPr>
        <w:t xml:space="preserve"> Сергей Павлович, </w:t>
      </w:r>
    </w:p>
    <w:p w14:paraId="3FF61B88" w14:textId="77777777" w:rsidR="00A31120" w:rsidRPr="00A31120" w:rsidRDefault="00A31120" w:rsidP="00A31120">
      <w:pPr>
        <w:pStyle w:val="Style11"/>
        <w:tabs>
          <w:tab w:val="left" w:pos="5670"/>
        </w:tabs>
        <w:spacing w:line="251" w:lineRule="exact"/>
        <w:ind w:right="5670" w:firstLine="0"/>
        <w:rPr>
          <w:rStyle w:val="FontStyle13"/>
          <w:b w:val="0"/>
          <w:bCs w:val="0"/>
          <w:lang w:eastAsia="en-US"/>
        </w:rPr>
      </w:pPr>
      <w:r w:rsidRPr="00A31120">
        <w:rPr>
          <w:rStyle w:val="FontStyle13"/>
          <w:b w:val="0"/>
          <w:bCs w:val="0"/>
          <w:lang w:eastAsia="en-US"/>
        </w:rPr>
        <w:t>ИНН 616811502686, СНИЛС 036-595-383 88</w:t>
      </w:r>
    </w:p>
    <w:p w14:paraId="5F8B042D" w14:textId="77777777" w:rsidR="00A31120" w:rsidRPr="00A31120" w:rsidRDefault="00A31120" w:rsidP="00A31120">
      <w:pPr>
        <w:pStyle w:val="Style11"/>
        <w:tabs>
          <w:tab w:val="left" w:pos="5670"/>
        </w:tabs>
        <w:spacing w:line="251" w:lineRule="exact"/>
        <w:ind w:right="5670" w:firstLine="0"/>
        <w:rPr>
          <w:rStyle w:val="FontStyle13"/>
          <w:b w:val="0"/>
          <w:bCs w:val="0"/>
          <w:lang w:eastAsia="en-US"/>
        </w:rPr>
      </w:pPr>
      <w:r w:rsidRPr="00A31120">
        <w:rPr>
          <w:rStyle w:val="FontStyle13"/>
          <w:b w:val="0"/>
          <w:bCs w:val="0"/>
          <w:lang w:eastAsia="en-US"/>
        </w:rPr>
        <w:t>344000, г. Ростов-на-Дону, ул. Каратаева, д. 73, в лице Финансового управляющего Беликова Артема Владиславовича</w:t>
      </w:r>
    </w:p>
    <w:p w14:paraId="732C0F08" w14:textId="77777777" w:rsidR="00A31120" w:rsidRPr="00A31120" w:rsidRDefault="00A31120" w:rsidP="00A31120">
      <w:pPr>
        <w:pStyle w:val="Style11"/>
        <w:tabs>
          <w:tab w:val="left" w:pos="5670"/>
        </w:tabs>
        <w:spacing w:line="251" w:lineRule="exact"/>
        <w:ind w:right="5670" w:firstLine="0"/>
        <w:rPr>
          <w:rStyle w:val="FontStyle13"/>
          <w:b w:val="0"/>
          <w:bCs w:val="0"/>
          <w:lang w:eastAsia="en-US"/>
        </w:rPr>
      </w:pPr>
      <w:r w:rsidRPr="00A31120">
        <w:rPr>
          <w:rStyle w:val="FontStyle13"/>
          <w:b w:val="0"/>
          <w:bCs w:val="0"/>
          <w:lang w:eastAsia="en-US"/>
        </w:rPr>
        <w:t>спец. счет № 40817810007190028584</w:t>
      </w:r>
    </w:p>
    <w:p w14:paraId="7C499A31" w14:textId="77777777" w:rsidR="00A31120" w:rsidRPr="00A31120" w:rsidRDefault="00A31120" w:rsidP="00A31120">
      <w:pPr>
        <w:pStyle w:val="Style11"/>
        <w:tabs>
          <w:tab w:val="left" w:pos="5670"/>
        </w:tabs>
        <w:spacing w:line="251" w:lineRule="exact"/>
        <w:ind w:right="5670" w:firstLine="0"/>
        <w:rPr>
          <w:rStyle w:val="FontStyle13"/>
          <w:b w:val="0"/>
          <w:bCs w:val="0"/>
          <w:lang w:eastAsia="en-US"/>
        </w:rPr>
      </w:pPr>
      <w:r w:rsidRPr="00A31120">
        <w:rPr>
          <w:rStyle w:val="FontStyle13"/>
          <w:b w:val="0"/>
          <w:bCs w:val="0"/>
          <w:lang w:eastAsia="en-US"/>
        </w:rPr>
        <w:t>в АО «Альфа-Банк», г. Москва,</w:t>
      </w:r>
    </w:p>
    <w:p w14:paraId="2EAD4668" w14:textId="77777777" w:rsidR="00A31120" w:rsidRPr="00A31120" w:rsidRDefault="00A31120" w:rsidP="00A31120">
      <w:pPr>
        <w:pStyle w:val="Style11"/>
        <w:tabs>
          <w:tab w:val="left" w:pos="5670"/>
        </w:tabs>
        <w:spacing w:line="251" w:lineRule="exact"/>
        <w:ind w:right="5670" w:firstLine="0"/>
        <w:rPr>
          <w:rStyle w:val="FontStyle13"/>
          <w:b w:val="0"/>
          <w:bCs w:val="0"/>
          <w:lang w:eastAsia="en-US"/>
        </w:rPr>
      </w:pPr>
      <w:r w:rsidRPr="00A31120">
        <w:rPr>
          <w:rStyle w:val="FontStyle13"/>
          <w:b w:val="0"/>
          <w:bCs w:val="0"/>
          <w:lang w:eastAsia="en-US"/>
        </w:rPr>
        <w:t>к/с 30101810200000000593</w:t>
      </w:r>
    </w:p>
    <w:p w14:paraId="4872E051" w14:textId="77777777" w:rsidR="00A31120" w:rsidRPr="00A31120" w:rsidRDefault="00A31120" w:rsidP="00A31120">
      <w:pPr>
        <w:pStyle w:val="Style11"/>
        <w:tabs>
          <w:tab w:val="left" w:pos="5670"/>
        </w:tabs>
        <w:spacing w:line="251" w:lineRule="exact"/>
        <w:ind w:right="5670" w:firstLine="0"/>
        <w:rPr>
          <w:rStyle w:val="FontStyle13"/>
          <w:b w:val="0"/>
          <w:bCs w:val="0"/>
          <w:lang w:eastAsia="en-US"/>
        </w:rPr>
      </w:pPr>
      <w:r w:rsidRPr="00A31120">
        <w:rPr>
          <w:rStyle w:val="FontStyle13"/>
          <w:b w:val="0"/>
          <w:bCs w:val="0"/>
          <w:lang w:eastAsia="en-US"/>
        </w:rPr>
        <w:t>БИК 044525593</w:t>
      </w:r>
    </w:p>
    <w:p w14:paraId="7A1469C6" w14:textId="77777777" w:rsidR="00A31120" w:rsidRPr="00A31120" w:rsidRDefault="00A31120" w:rsidP="00A31120">
      <w:pPr>
        <w:pStyle w:val="Style11"/>
        <w:tabs>
          <w:tab w:val="left" w:pos="5670"/>
        </w:tabs>
        <w:spacing w:line="251" w:lineRule="exact"/>
        <w:ind w:right="5670" w:firstLine="0"/>
        <w:rPr>
          <w:rStyle w:val="FontStyle13"/>
          <w:b w:val="0"/>
          <w:bCs w:val="0"/>
          <w:lang w:eastAsia="en-US"/>
        </w:rPr>
      </w:pPr>
    </w:p>
    <w:p w14:paraId="7C2AD5C6" w14:textId="77777777" w:rsidR="00A31120" w:rsidRPr="00A31120" w:rsidRDefault="00A31120" w:rsidP="00A31120">
      <w:pPr>
        <w:pStyle w:val="Style11"/>
        <w:tabs>
          <w:tab w:val="left" w:pos="5670"/>
        </w:tabs>
        <w:spacing w:line="251" w:lineRule="exact"/>
        <w:ind w:right="5670" w:firstLine="0"/>
        <w:rPr>
          <w:rStyle w:val="FontStyle13"/>
          <w:b w:val="0"/>
          <w:bCs w:val="0"/>
          <w:lang w:eastAsia="en-US"/>
        </w:rPr>
      </w:pPr>
      <w:r w:rsidRPr="00A31120">
        <w:rPr>
          <w:rStyle w:val="FontStyle13"/>
          <w:b w:val="0"/>
          <w:bCs w:val="0"/>
          <w:lang w:eastAsia="en-US"/>
        </w:rPr>
        <w:lastRenderedPageBreak/>
        <w:t>_____________________________</w:t>
      </w:r>
    </w:p>
    <w:p w14:paraId="12580F15" w14:textId="77777777" w:rsidR="00A31120" w:rsidRPr="00A31120" w:rsidRDefault="00A31120" w:rsidP="00A31120">
      <w:pPr>
        <w:pStyle w:val="Style11"/>
        <w:tabs>
          <w:tab w:val="left" w:pos="5670"/>
        </w:tabs>
        <w:spacing w:line="251" w:lineRule="exact"/>
        <w:ind w:right="5670" w:firstLine="0"/>
        <w:rPr>
          <w:rStyle w:val="FontStyle13"/>
          <w:b w:val="0"/>
          <w:bCs w:val="0"/>
          <w:lang w:eastAsia="en-US"/>
        </w:rPr>
      </w:pPr>
      <w:r w:rsidRPr="00A31120">
        <w:rPr>
          <w:rStyle w:val="FontStyle13"/>
          <w:b w:val="0"/>
          <w:bCs w:val="0"/>
          <w:lang w:eastAsia="en-US"/>
        </w:rPr>
        <w:t xml:space="preserve">Финансовый управляющий Беликов А.В., </w:t>
      </w:r>
    </w:p>
    <w:p w14:paraId="40DA3D0B" w14:textId="57475FBC" w:rsidR="003B3952" w:rsidRPr="00A31120" w:rsidRDefault="00A31120" w:rsidP="00A31120">
      <w:pPr>
        <w:pStyle w:val="Style11"/>
        <w:widowControl/>
        <w:tabs>
          <w:tab w:val="left" w:pos="5670"/>
        </w:tabs>
        <w:spacing w:line="251" w:lineRule="exact"/>
        <w:ind w:right="5670" w:firstLine="0"/>
        <w:jc w:val="both"/>
        <w:rPr>
          <w:rStyle w:val="FontStyle17"/>
          <w:b/>
          <w:bCs/>
        </w:rPr>
      </w:pPr>
      <w:r w:rsidRPr="00A31120">
        <w:rPr>
          <w:rStyle w:val="FontStyle13"/>
          <w:b w:val="0"/>
          <w:bCs w:val="0"/>
          <w:lang w:eastAsia="en-US"/>
        </w:rPr>
        <w:t>утвержденный в деле о банкротстве гражданина</w:t>
      </w:r>
    </w:p>
    <w:sectPr w:rsidR="003B3952" w:rsidRPr="00A31120" w:rsidSect="00EB582E">
      <w:pgSz w:w="11907" w:h="16840" w:code="9"/>
      <w:pgMar w:top="426" w:right="567" w:bottom="567" w:left="1134" w:header="397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198882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63595"/>
    <w:multiLevelType w:val="hybridMultilevel"/>
    <w:tmpl w:val="C9B019B0"/>
    <w:lvl w:ilvl="0" w:tplc="4072AE5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72EA2"/>
    <w:multiLevelType w:val="hybridMultilevel"/>
    <w:tmpl w:val="820C6AA8"/>
    <w:lvl w:ilvl="0" w:tplc="EC0C43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4B66F5"/>
    <w:multiLevelType w:val="hybridMultilevel"/>
    <w:tmpl w:val="2BC80B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A0EAE"/>
    <w:multiLevelType w:val="hybridMultilevel"/>
    <w:tmpl w:val="A90811C0"/>
    <w:lvl w:ilvl="0" w:tplc="2FB244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76B28C8"/>
    <w:multiLevelType w:val="hybridMultilevel"/>
    <w:tmpl w:val="99281C6C"/>
    <w:lvl w:ilvl="0" w:tplc="2E54BC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D84FED"/>
    <w:multiLevelType w:val="singleLevel"/>
    <w:tmpl w:val="E7E85D36"/>
    <w:lvl w:ilvl="0">
      <w:start w:val="1"/>
      <w:numFmt w:val="decimal"/>
      <w:lvlText w:val="7.%1."/>
      <w:legacy w:legacy="1" w:legacySpace="0" w:legacyIndent="53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2960378"/>
    <w:multiLevelType w:val="hybridMultilevel"/>
    <w:tmpl w:val="3D322F0A"/>
    <w:lvl w:ilvl="0" w:tplc="3EEA19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37F67A6"/>
    <w:multiLevelType w:val="hybridMultilevel"/>
    <w:tmpl w:val="D716EAB4"/>
    <w:lvl w:ilvl="0" w:tplc="4BC071D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8226004"/>
    <w:multiLevelType w:val="hybridMultilevel"/>
    <w:tmpl w:val="8D2675C0"/>
    <w:lvl w:ilvl="0" w:tplc="3A3449B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C37B0"/>
    <w:multiLevelType w:val="hybridMultilevel"/>
    <w:tmpl w:val="EAAC45C2"/>
    <w:lvl w:ilvl="0" w:tplc="B04827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9134860"/>
    <w:multiLevelType w:val="hybridMultilevel"/>
    <w:tmpl w:val="A86A6152"/>
    <w:lvl w:ilvl="0" w:tplc="166C8B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E767900"/>
    <w:multiLevelType w:val="hybridMultilevel"/>
    <w:tmpl w:val="336284D8"/>
    <w:lvl w:ilvl="0" w:tplc="DBFAA03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A804F0"/>
    <w:multiLevelType w:val="hybridMultilevel"/>
    <w:tmpl w:val="5266A374"/>
    <w:lvl w:ilvl="0" w:tplc="E3D058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2E018FD"/>
    <w:multiLevelType w:val="multilevel"/>
    <w:tmpl w:val="B4C4673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58B9051C"/>
    <w:multiLevelType w:val="hybridMultilevel"/>
    <w:tmpl w:val="7164703A"/>
    <w:lvl w:ilvl="0" w:tplc="1BD05B2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FE565D7"/>
    <w:multiLevelType w:val="multilevel"/>
    <w:tmpl w:val="24007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1907144"/>
    <w:multiLevelType w:val="hybridMultilevel"/>
    <w:tmpl w:val="037AB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9"/>
  </w:num>
  <w:num w:numId="5">
    <w:abstractNumId w:val="0"/>
  </w:num>
  <w:num w:numId="6">
    <w:abstractNumId w:val="12"/>
  </w:num>
  <w:num w:numId="7">
    <w:abstractNumId w:val="2"/>
  </w:num>
  <w:num w:numId="8">
    <w:abstractNumId w:val="8"/>
  </w:num>
  <w:num w:numId="9">
    <w:abstractNumId w:val="15"/>
  </w:num>
  <w:num w:numId="10">
    <w:abstractNumId w:val="4"/>
  </w:num>
  <w:num w:numId="11">
    <w:abstractNumId w:val="5"/>
  </w:num>
  <w:num w:numId="12">
    <w:abstractNumId w:val="11"/>
  </w:num>
  <w:num w:numId="13">
    <w:abstractNumId w:val="7"/>
  </w:num>
  <w:num w:numId="14">
    <w:abstractNumId w:val="13"/>
  </w:num>
  <w:num w:numId="15">
    <w:abstractNumId w:val="10"/>
  </w:num>
  <w:num w:numId="16">
    <w:abstractNumId w:val="3"/>
  </w:num>
  <w:num w:numId="17">
    <w:abstractNumId w:val="17"/>
  </w:num>
  <w:num w:numId="1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80"/>
    <w:rsid w:val="00023E86"/>
    <w:rsid w:val="00031D06"/>
    <w:rsid w:val="00034112"/>
    <w:rsid w:val="000A6245"/>
    <w:rsid w:val="000A66D9"/>
    <w:rsid w:val="000C7E20"/>
    <w:rsid w:val="000E6354"/>
    <w:rsid w:val="000F45BD"/>
    <w:rsid w:val="001037E3"/>
    <w:rsid w:val="00107901"/>
    <w:rsid w:val="00112A40"/>
    <w:rsid w:val="00116086"/>
    <w:rsid w:val="00152741"/>
    <w:rsid w:val="00157A93"/>
    <w:rsid w:val="001721E6"/>
    <w:rsid w:val="00195F6C"/>
    <w:rsid w:val="001C375B"/>
    <w:rsid w:val="001C4F5D"/>
    <w:rsid w:val="001D5B6D"/>
    <w:rsid w:val="001E292A"/>
    <w:rsid w:val="001F6A25"/>
    <w:rsid w:val="001F6C3F"/>
    <w:rsid w:val="0020551D"/>
    <w:rsid w:val="00207144"/>
    <w:rsid w:val="00224116"/>
    <w:rsid w:val="00233305"/>
    <w:rsid w:val="0023728A"/>
    <w:rsid w:val="0026189D"/>
    <w:rsid w:val="0027207B"/>
    <w:rsid w:val="00286C85"/>
    <w:rsid w:val="00286D38"/>
    <w:rsid w:val="00290E8E"/>
    <w:rsid w:val="002969D6"/>
    <w:rsid w:val="002B2864"/>
    <w:rsid w:val="002C2025"/>
    <w:rsid w:val="002C43C6"/>
    <w:rsid w:val="002D248A"/>
    <w:rsid w:val="002D57C4"/>
    <w:rsid w:val="002E10B4"/>
    <w:rsid w:val="002E6452"/>
    <w:rsid w:val="002F62EE"/>
    <w:rsid w:val="002F64BA"/>
    <w:rsid w:val="00312DAB"/>
    <w:rsid w:val="00335A21"/>
    <w:rsid w:val="00350BDC"/>
    <w:rsid w:val="003742A4"/>
    <w:rsid w:val="003945AA"/>
    <w:rsid w:val="00396E7F"/>
    <w:rsid w:val="003A3B92"/>
    <w:rsid w:val="003A68E9"/>
    <w:rsid w:val="003B3952"/>
    <w:rsid w:val="003B6B4F"/>
    <w:rsid w:val="003C259D"/>
    <w:rsid w:val="003D0D79"/>
    <w:rsid w:val="003E5C0A"/>
    <w:rsid w:val="003F1E30"/>
    <w:rsid w:val="0042127E"/>
    <w:rsid w:val="00423D52"/>
    <w:rsid w:val="0046439B"/>
    <w:rsid w:val="00486784"/>
    <w:rsid w:val="00494397"/>
    <w:rsid w:val="00496ECA"/>
    <w:rsid w:val="004A65E8"/>
    <w:rsid w:val="004A7302"/>
    <w:rsid w:val="004B1CA8"/>
    <w:rsid w:val="004B5FCB"/>
    <w:rsid w:val="004D4B79"/>
    <w:rsid w:val="004E3539"/>
    <w:rsid w:val="004E3954"/>
    <w:rsid w:val="004F3DB1"/>
    <w:rsid w:val="005014C7"/>
    <w:rsid w:val="00502DC9"/>
    <w:rsid w:val="00531092"/>
    <w:rsid w:val="0055037B"/>
    <w:rsid w:val="00574567"/>
    <w:rsid w:val="00583288"/>
    <w:rsid w:val="00587AD6"/>
    <w:rsid w:val="005A73D4"/>
    <w:rsid w:val="005C4F04"/>
    <w:rsid w:val="005C789B"/>
    <w:rsid w:val="005D411A"/>
    <w:rsid w:val="005D49D3"/>
    <w:rsid w:val="005D4F9F"/>
    <w:rsid w:val="005E3B55"/>
    <w:rsid w:val="005E6F35"/>
    <w:rsid w:val="005E7B0A"/>
    <w:rsid w:val="005F3740"/>
    <w:rsid w:val="005F5CCA"/>
    <w:rsid w:val="006073F0"/>
    <w:rsid w:val="006153B7"/>
    <w:rsid w:val="006236DB"/>
    <w:rsid w:val="00624EE5"/>
    <w:rsid w:val="00625CD6"/>
    <w:rsid w:val="00640CF4"/>
    <w:rsid w:val="00654920"/>
    <w:rsid w:val="006658C6"/>
    <w:rsid w:val="00681543"/>
    <w:rsid w:val="00682849"/>
    <w:rsid w:val="00690478"/>
    <w:rsid w:val="0069287C"/>
    <w:rsid w:val="006A060C"/>
    <w:rsid w:val="006C0316"/>
    <w:rsid w:val="006D417C"/>
    <w:rsid w:val="006D6AE9"/>
    <w:rsid w:val="00701160"/>
    <w:rsid w:val="00701ECA"/>
    <w:rsid w:val="00702BF5"/>
    <w:rsid w:val="00712778"/>
    <w:rsid w:val="00732423"/>
    <w:rsid w:val="00735AB4"/>
    <w:rsid w:val="007458CC"/>
    <w:rsid w:val="007461ED"/>
    <w:rsid w:val="00751418"/>
    <w:rsid w:val="00752B82"/>
    <w:rsid w:val="00790BA7"/>
    <w:rsid w:val="007A17DD"/>
    <w:rsid w:val="007B047E"/>
    <w:rsid w:val="007B1423"/>
    <w:rsid w:val="007B25F6"/>
    <w:rsid w:val="007D2D3C"/>
    <w:rsid w:val="0080029F"/>
    <w:rsid w:val="00814174"/>
    <w:rsid w:val="008217EC"/>
    <w:rsid w:val="00822D9F"/>
    <w:rsid w:val="008242B0"/>
    <w:rsid w:val="00843560"/>
    <w:rsid w:val="00872441"/>
    <w:rsid w:val="00875359"/>
    <w:rsid w:val="008823A8"/>
    <w:rsid w:val="0088249A"/>
    <w:rsid w:val="00887C9C"/>
    <w:rsid w:val="00893C72"/>
    <w:rsid w:val="008A07DE"/>
    <w:rsid w:val="008B3FA8"/>
    <w:rsid w:val="008B6731"/>
    <w:rsid w:val="008C5262"/>
    <w:rsid w:val="008E3A13"/>
    <w:rsid w:val="008F5278"/>
    <w:rsid w:val="008F5936"/>
    <w:rsid w:val="00911817"/>
    <w:rsid w:val="009240A5"/>
    <w:rsid w:val="00926659"/>
    <w:rsid w:val="00944467"/>
    <w:rsid w:val="009608D3"/>
    <w:rsid w:val="009709B5"/>
    <w:rsid w:val="00992689"/>
    <w:rsid w:val="009969E9"/>
    <w:rsid w:val="009A2428"/>
    <w:rsid w:val="009A7C48"/>
    <w:rsid w:val="009C19E2"/>
    <w:rsid w:val="009C68DC"/>
    <w:rsid w:val="009E0AF9"/>
    <w:rsid w:val="009F6092"/>
    <w:rsid w:val="009F765D"/>
    <w:rsid w:val="00A13D46"/>
    <w:rsid w:val="00A20B2A"/>
    <w:rsid w:val="00A31120"/>
    <w:rsid w:val="00A3209F"/>
    <w:rsid w:val="00A529CF"/>
    <w:rsid w:val="00A557D2"/>
    <w:rsid w:val="00A742BD"/>
    <w:rsid w:val="00A84258"/>
    <w:rsid w:val="00A94CA7"/>
    <w:rsid w:val="00A958F8"/>
    <w:rsid w:val="00AB334F"/>
    <w:rsid w:val="00AC7D58"/>
    <w:rsid w:val="00AD25D8"/>
    <w:rsid w:val="00AD26C0"/>
    <w:rsid w:val="00AF2466"/>
    <w:rsid w:val="00B15FB1"/>
    <w:rsid w:val="00B20CA8"/>
    <w:rsid w:val="00B242FB"/>
    <w:rsid w:val="00B25EAB"/>
    <w:rsid w:val="00B41543"/>
    <w:rsid w:val="00B76A1D"/>
    <w:rsid w:val="00B94E8F"/>
    <w:rsid w:val="00B968FE"/>
    <w:rsid w:val="00BA464C"/>
    <w:rsid w:val="00BC015F"/>
    <w:rsid w:val="00BC28C1"/>
    <w:rsid w:val="00BC3B47"/>
    <w:rsid w:val="00BD18C4"/>
    <w:rsid w:val="00BF0E57"/>
    <w:rsid w:val="00BF2666"/>
    <w:rsid w:val="00BF32E4"/>
    <w:rsid w:val="00BF6DB3"/>
    <w:rsid w:val="00C14994"/>
    <w:rsid w:val="00C201F9"/>
    <w:rsid w:val="00C57D55"/>
    <w:rsid w:val="00C62E24"/>
    <w:rsid w:val="00C921AC"/>
    <w:rsid w:val="00C95C5D"/>
    <w:rsid w:val="00CB2CE6"/>
    <w:rsid w:val="00CB432B"/>
    <w:rsid w:val="00CC2658"/>
    <w:rsid w:val="00CE2B33"/>
    <w:rsid w:val="00CF6861"/>
    <w:rsid w:val="00D13AA7"/>
    <w:rsid w:val="00D1518A"/>
    <w:rsid w:val="00D16BF2"/>
    <w:rsid w:val="00D227E3"/>
    <w:rsid w:val="00D2696E"/>
    <w:rsid w:val="00D379E5"/>
    <w:rsid w:val="00D4377A"/>
    <w:rsid w:val="00D47EF5"/>
    <w:rsid w:val="00D77196"/>
    <w:rsid w:val="00DA0849"/>
    <w:rsid w:val="00DA2F93"/>
    <w:rsid w:val="00DA4F13"/>
    <w:rsid w:val="00DB0FA8"/>
    <w:rsid w:val="00DB57C3"/>
    <w:rsid w:val="00DC0E6E"/>
    <w:rsid w:val="00DC44C5"/>
    <w:rsid w:val="00DC6A8C"/>
    <w:rsid w:val="00DD14A5"/>
    <w:rsid w:val="00DF563E"/>
    <w:rsid w:val="00E00BAA"/>
    <w:rsid w:val="00E1259D"/>
    <w:rsid w:val="00E16BF0"/>
    <w:rsid w:val="00E2732B"/>
    <w:rsid w:val="00E41870"/>
    <w:rsid w:val="00E4391D"/>
    <w:rsid w:val="00E50E77"/>
    <w:rsid w:val="00E52590"/>
    <w:rsid w:val="00E5264D"/>
    <w:rsid w:val="00E550CF"/>
    <w:rsid w:val="00E621EB"/>
    <w:rsid w:val="00E71598"/>
    <w:rsid w:val="00E74B19"/>
    <w:rsid w:val="00E75081"/>
    <w:rsid w:val="00E846BB"/>
    <w:rsid w:val="00E9176A"/>
    <w:rsid w:val="00E92D3A"/>
    <w:rsid w:val="00E94944"/>
    <w:rsid w:val="00EB3E64"/>
    <w:rsid w:val="00EB4660"/>
    <w:rsid w:val="00EB582E"/>
    <w:rsid w:val="00EB6F43"/>
    <w:rsid w:val="00ED4346"/>
    <w:rsid w:val="00ED7DED"/>
    <w:rsid w:val="00EE08AD"/>
    <w:rsid w:val="00EE1B8E"/>
    <w:rsid w:val="00EE2960"/>
    <w:rsid w:val="00EE5C55"/>
    <w:rsid w:val="00EE7E55"/>
    <w:rsid w:val="00EF3784"/>
    <w:rsid w:val="00EF52FD"/>
    <w:rsid w:val="00F069B4"/>
    <w:rsid w:val="00F11BFE"/>
    <w:rsid w:val="00F24434"/>
    <w:rsid w:val="00F24E6F"/>
    <w:rsid w:val="00F24E7F"/>
    <w:rsid w:val="00F44AAF"/>
    <w:rsid w:val="00F55BF7"/>
    <w:rsid w:val="00F5643F"/>
    <w:rsid w:val="00F5781C"/>
    <w:rsid w:val="00F601AA"/>
    <w:rsid w:val="00F620FD"/>
    <w:rsid w:val="00F76862"/>
    <w:rsid w:val="00F76E22"/>
    <w:rsid w:val="00FA181B"/>
    <w:rsid w:val="00FA4293"/>
    <w:rsid w:val="00FB0422"/>
    <w:rsid w:val="00FB4180"/>
    <w:rsid w:val="00FB64E6"/>
    <w:rsid w:val="00FC247B"/>
    <w:rsid w:val="00FC5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639A"/>
  <w15:docId w15:val="{CDBE9ACA-9E9F-4CA3-9628-E8E5BE96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3AA7"/>
    <w:pPr>
      <w:spacing w:after="0" w:line="240" w:lineRule="auto"/>
      <w:ind w:right="23" w:firstLine="14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D13AA7"/>
    <w:pPr>
      <w:keepNext/>
      <w:spacing w:before="240" w:after="60"/>
      <w:ind w:right="0" w:firstLine="0"/>
      <w:jc w:val="left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D269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13AA7"/>
    <w:pPr>
      <w:keepNext/>
      <w:spacing w:before="240" w:after="60"/>
      <w:ind w:right="0" w:firstLine="0"/>
      <w:jc w:val="left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13AA7"/>
    <w:pPr>
      <w:keepNext/>
      <w:spacing w:before="240" w:after="60"/>
      <w:ind w:right="0" w:firstLine="0"/>
      <w:jc w:val="left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13AA7"/>
    <w:pPr>
      <w:spacing w:before="240" w:after="60"/>
      <w:ind w:right="0" w:firstLine="0"/>
      <w:jc w:val="left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13AA7"/>
    <w:pPr>
      <w:spacing w:before="240" w:after="60"/>
      <w:ind w:right="0" w:firstLine="0"/>
      <w:jc w:val="left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FB4180"/>
    <w:pPr>
      <w:widowControl w:val="0"/>
      <w:autoSpaceDE w:val="0"/>
      <w:autoSpaceDN w:val="0"/>
      <w:adjustRightInd w:val="0"/>
      <w:spacing w:after="0" w:line="240" w:lineRule="auto"/>
      <w:ind w:right="2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0"/>
    <w:uiPriority w:val="99"/>
    <w:rsid w:val="00FB4180"/>
    <w:pPr>
      <w:widowControl w:val="0"/>
      <w:autoSpaceDE w:val="0"/>
      <w:autoSpaceDN w:val="0"/>
      <w:adjustRightInd w:val="0"/>
      <w:spacing w:line="258" w:lineRule="exact"/>
      <w:ind w:right="0" w:hanging="520"/>
    </w:pPr>
    <w:rPr>
      <w:sz w:val="24"/>
      <w:szCs w:val="24"/>
    </w:rPr>
  </w:style>
  <w:style w:type="character" w:customStyle="1" w:styleId="FontStyle17">
    <w:name w:val="Font Style17"/>
    <w:basedOn w:val="a1"/>
    <w:rsid w:val="00FB4180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0"/>
    <w:uiPriority w:val="99"/>
    <w:rsid w:val="00FB4180"/>
    <w:pPr>
      <w:widowControl w:val="0"/>
      <w:autoSpaceDE w:val="0"/>
      <w:autoSpaceDN w:val="0"/>
      <w:adjustRightInd w:val="0"/>
      <w:spacing w:line="256" w:lineRule="exact"/>
      <w:ind w:right="0" w:firstLine="520"/>
    </w:pPr>
    <w:rPr>
      <w:sz w:val="24"/>
      <w:szCs w:val="24"/>
    </w:rPr>
  </w:style>
  <w:style w:type="paragraph" w:customStyle="1" w:styleId="Style2">
    <w:name w:val="Style2"/>
    <w:basedOn w:val="a0"/>
    <w:uiPriority w:val="99"/>
    <w:rsid w:val="00FB4180"/>
    <w:pPr>
      <w:widowControl w:val="0"/>
      <w:autoSpaceDE w:val="0"/>
      <w:autoSpaceDN w:val="0"/>
      <w:adjustRightInd w:val="0"/>
      <w:ind w:right="0" w:firstLine="0"/>
      <w:jc w:val="left"/>
    </w:pPr>
    <w:rPr>
      <w:sz w:val="24"/>
      <w:szCs w:val="24"/>
    </w:rPr>
  </w:style>
  <w:style w:type="paragraph" w:customStyle="1" w:styleId="Style3">
    <w:name w:val="Style3"/>
    <w:basedOn w:val="a0"/>
    <w:uiPriority w:val="99"/>
    <w:rsid w:val="00FB4180"/>
    <w:pPr>
      <w:widowControl w:val="0"/>
      <w:autoSpaceDE w:val="0"/>
      <w:autoSpaceDN w:val="0"/>
      <w:adjustRightInd w:val="0"/>
      <w:spacing w:line="253" w:lineRule="exact"/>
      <w:ind w:right="0" w:firstLine="0"/>
      <w:jc w:val="left"/>
    </w:pPr>
    <w:rPr>
      <w:sz w:val="24"/>
      <w:szCs w:val="24"/>
    </w:rPr>
  </w:style>
  <w:style w:type="paragraph" w:customStyle="1" w:styleId="Style4">
    <w:name w:val="Style4"/>
    <w:basedOn w:val="a0"/>
    <w:uiPriority w:val="99"/>
    <w:rsid w:val="00FB4180"/>
    <w:pPr>
      <w:widowControl w:val="0"/>
      <w:autoSpaceDE w:val="0"/>
      <w:autoSpaceDN w:val="0"/>
      <w:adjustRightInd w:val="0"/>
      <w:spacing w:line="257" w:lineRule="exact"/>
      <w:ind w:right="0" w:firstLine="0"/>
    </w:pPr>
    <w:rPr>
      <w:sz w:val="24"/>
      <w:szCs w:val="24"/>
    </w:rPr>
  </w:style>
  <w:style w:type="paragraph" w:customStyle="1" w:styleId="Style7">
    <w:name w:val="Style7"/>
    <w:basedOn w:val="a0"/>
    <w:uiPriority w:val="99"/>
    <w:rsid w:val="00FB4180"/>
    <w:pPr>
      <w:widowControl w:val="0"/>
      <w:autoSpaceDE w:val="0"/>
      <w:autoSpaceDN w:val="0"/>
      <w:adjustRightInd w:val="0"/>
      <w:ind w:right="0" w:firstLine="0"/>
      <w:jc w:val="left"/>
    </w:pPr>
    <w:rPr>
      <w:sz w:val="24"/>
      <w:szCs w:val="24"/>
    </w:rPr>
  </w:style>
  <w:style w:type="paragraph" w:customStyle="1" w:styleId="Style8">
    <w:name w:val="Style8"/>
    <w:basedOn w:val="a0"/>
    <w:uiPriority w:val="99"/>
    <w:rsid w:val="00FB4180"/>
    <w:pPr>
      <w:widowControl w:val="0"/>
      <w:autoSpaceDE w:val="0"/>
      <w:autoSpaceDN w:val="0"/>
      <w:adjustRightInd w:val="0"/>
      <w:spacing w:line="251" w:lineRule="exact"/>
      <w:ind w:right="0" w:hanging="706"/>
      <w:jc w:val="left"/>
    </w:pPr>
    <w:rPr>
      <w:sz w:val="24"/>
      <w:szCs w:val="24"/>
    </w:rPr>
  </w:style>
  <w:style w:type="character" w:customStyle="1" w:styleId="FontStyle13">
    <w:name w:val="Font Style13"/>
    <w:basedOn w:val="a1"/>
    <w:uiPriority w:val="99"/>
    <w:rsid w:val="00FB418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0"/>
    <w:uiPriority w:val="99"/>
    <w:rsid w:val="00FB4180"/>
    <w:pPr>
      <w:widowControl w:val="0"/>
      <w:autoSpaceDE w:val="0"/>
      <w:autoSpaceDN w:val="0"/>
      <w:adjustRightInd w:val="0"/>
      <w:spacing w:line="251" w:lineRule="exact"/>
      <w:ind w:right="0" w:hanging="539"/>
      <w:jc w:val="left"/>
    </w:pPr>
    <w:rPr>
      <w:sz w:val="24"/>
      <w:szCs w:val="24"/>
    </w:rPr>
  </w:style>
  <w:style w:type="paragraph" w:customStyle="1" w:styleId="Style10">
    <w:name w:val="Style10"/>
    <w:basedOn w:val="a0"/>
    <w:uiPriority w:val="99"/>
    <w:rsid w:val="00FB4180"/>
    <w:pPr>
      <w:widowControl w:val="0"/>
      <w:autoSpaceDE w:val="0"/>
      <w:autoSpaceDN w:val="0"/>
      <w:adjustRightInd w:val="0"/>
      <w:ind w:right="0" w:firstLine="0"/>
      <w:jc w:val="left"/>
    </w:pPr>
    <w:rPr>
      <w:sz w:val="24"/>
      <w:szCs w:val="24"/>
    </w:rPr>
  </w:style>
  <w:style w:type="paragraph" w:customStyle="1" w:styleId="Style11">
    <w:name w:val="Style11"/>
    <w:basedOn w:val="a0"/>
    <w:uiPriority w:val="99"/>
    <w:rsid w:val="00FB4180"/>
    <w:pPr>
      <w:widowControl w:val="0"/>
      <w:autoSpaceDE w:val="0"/>
      <w:autoSpaceDN w:val="0"/>
      <w:adjustRightInd w:val="0"/>
      <w:spacing w:line="256" w:lineRule="exact"/>
      <w:ind w:right="0" w:firstLine="539"/>
      <w:jc w:val="left"/>
    </w:pPr>
    <w:rPr>
      <w:sz w:val="24"/>
      <w:szCs w:val="24"/>
    </w:rPr>
  </w:style>
  <w:style w:type="paragraph" w:styleId="a4">
    <w:name w:val="List Paragraph"/>
    <w:aliases w:val="Список 1"/>
    <w:basedOn w:val="a0"/>
    <w:uiPriority w:val="34"/>
    <w:qFormat/>
    <w:rsid w:val="00CB2CE6"/>
    <w:pPr>
      <w:ind w:left="720"/>
      <w:contextualSpacing/>
    </w:pPr>
  </w:style>
  <w:style w:type="table" w:styleId="a5">
    <w:name w:val="Table Grid"/>
    <w:basedOn w:val="a2"/>
    <w:uiPriority w:val="59"/>
    <w:rsid w:val="006A06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A060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apple-style-span">
    <w:name w:val="apple-style-span"/>
    <w:basedOn w:val="a1"/>
    <w:rsid w:val="008823A8"/>
  </w:style>
  <w:style w:type="character" w:customStyle="1" w:styleId="text">
    <w:name w:val="text"/>
    <w:basedOn w:val="a1"/>
    <w:rsid w:val="00752B82"/>
  </w:style>
  <w:style w:type="table" w:customStyle="1" w:styleId="21">
    <w:name w:val="Сетка таблицы2"/>
    <w:basedOn w:val="a2"/>
    <w:uiPriority w:val="59"/>
    <w:rsid w:val="00EB58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2"/>
    <w:next w:val="a5"/>
    <w:uiPriority w:val="59"/>
    <w:rsid w:val="00D2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D269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D2696E"/>
  </w:style>
  <w:style w:type="paragraph" w:styleId="a6">
    <w:name w:val="Title"/>
    <w:basedOn w:val="a0"/>
    <w:link w:val="a7"/>
    <w:qFormat/>
    <w:rsid w:val="00D2696E"/>
    <w:pPr>
      <w:snapToGrid w:val="0"/>
      <w:jc w:val="center"/>
    </w:pPr>
    <w:rPr>
      <w:b/>
      <w:color w:val="000000"/>
      <w:sz w:val="24"/>
    </w:rPr>
  </w:style>
  <w:style w:type="character" w:customStyle="1" w:styleId="a7">
    <w:name w:val="Заголовок Знак"/>
    <w:basedOn w:val="a1"/>
    <w:link w:val="a6"/>
    <w:rsid w:val="00D2696E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8">
    <w:name w:val="Body Text"/>
    <w:basedOn w:val="a0"/>
    <w:link w:val="a9"/>
    <w:unhideWhenUsed/>
    <w:rsid w:val="00D2696E"/>
    <w:pPr>
      <w:snapToGrid w:val="0"/>
    </w:pPr>
    <w:rPr>
      <w:color w:val="000000"/>
      <w:sz w:val="18"/>
    </w:rPr>
  </w:style>
  <w:style w:type="character" w:customStyle="1" w:styleId="a9">
    <w:name w:val="Основной текст Знак"/>
    <w:basedOn w:val="a1"/>
    <w:link w:val="a8"/>
    <w:rsid w:val="00D2696E"/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styleId="22">
    <w:name w:val="Body Text Indent 2"/>
    <w:basedOn w:val="a0"/>
    <w:link w:val="23"/>
    <w:unhideWhenUsed/>
    <w:rsid w:val="00D2696E"/>
    <w:pPr>
      <w:ind w:firstLine="851"/>
    </w:pPr>
    <w:rPr>
      <w:sz w:val="24"/>
    </w:rPr>
  </w:style>
  <w:style w:type="character" w:customStyle="1" w:styleId="23">
    <w:name w:val="Основной текст с отступом 2 Знак"/>
    <w:basedOn w:val="a1"/>
    <w:link w:val="22"/>
    <w:rsid w:val="00D269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Plain Text"/>
    <w:basedOn w:val="a0"/>
    <w:link w:val="ab"/>
    <w:uiPriority w:val="99"/>
    <w:semiHidden/>
    <w:unhideWhenUsed/>
    <w:rsid w:val="00D2696E"/>
    <w:rPr>
      <w:rFonts w:ascii="Consolas" w:hAnsi="Consolas"/>
      <w:sz w:val="21"/>
      <w:szCs w:val="21"/>
      <w:lang w:eastAsia="en-US"/>
    </w:rPr>
  </w:style>
  <w:style w:type="character" w:customStyle="1" w:styleId="ab">
    <w:name w:val="Текст Знак"/>
    <w:basedOn w:val="a1"/>
    <w:link w:val="aa"/>
    <w:uiPriority w:val="99"/>
    <w:semiHidden/>
    <w:rsid w:val="00D2696E"/>
    <w:rPr>
      <w:rFonts w:ascii="Consolas" w:eastAsia="Times New Roman" w:hAnsi="Consolas" w:cs="Times New Roman"/>
      <w:sz w:val="21"/>
      <w:szCs w:val="21"/>
    </w:rPr>
  </w:style>
  <w:style w:type="paragraph" w:customStyle="1" w:styleId="ConsPlusNormal">
    <w:name w:val="ConsPlusNormal"/>
    <w:rsid w:val="00D2696E"/>
    <w:pPr>
      <w:widowControl w:val="0"/>
      <w:autoSpaceDE w:val="0"/>
      <w:autoSpaceDN w:val="0"/>
      <w:adjustRightInd w:val="0"/>
      <w:spacing w:after="0" w:line="240" w:lineRule="auto"/>
      <w:ind w:right="2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696E"/>
    <w:pPr>
      <w:widowControl w:val="0"/>
      <w:autoSpaceDE w:val="0"/>
      <w:autoSpaceDN w:val="0"/>
      <w:adjustRightInd w:val="0"/>
      <w:spacing w:after="0" w:line="240" w:lineRule="auto"/>
      <w:ind w:right="23" w:firstLine="14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ЗЗЗАГОЛОВОК"/>
    <w:basedOn w:val="2"/>
    <w:qFormat/>
    <w:rsid w:val="00D2696E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aps/>
      <w:color w:val="auto"/>
    </w:rPr>
  </w:style>
  <w:style w:type="character" w:styleId="ad">
    <w:name w:val="Hyperlink"/>
    <w:basedOn w:val="a1"/>
    <w:uiPriority w:val="99"/>
    <w:unhideWhenUsed/>
    <w:rsid w:val="00D2696E"/>
    <w:rPr>
      <w:color w:val="0000FF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D269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D2696E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annotation reference"/>
    <w:basedOn w:val="a1"/>
    <w:uiPriority w:val="99"/>
    <w:semiHidden/>
    <w:unhideWhenUsed/>
    <w:rsid w:val="00D2696E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D2696E"/>
  </w:style>
  <w:style w:type="character" w:customStyle="1" w:styleId="af2">
    <w:name w:val="Текст примечания Знак"/>
    <w:basedOn w:val="a1"/>
    <w:link w:val="af1"/>
    <w:uiPriority w:val="99"/>
    <w:semiHidden/>
    <w:rsid w:val="00D269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696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269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header"/>
    <w:basedOn w:val="a0"/>
    <w:link w:val="af6"/>
    <w:uiPriority w:val="99"/>
    <w:semiHidden/>
    <w:unhideWhenUsed/>
    <w:rsid w:val="00D2696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semiHidden/>
    <w:rsid w:val="00D269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0"/>
    <w:link w:val="af8"/>
    <w:uiPriority w:val="99"/>
    <w:unhideWhenUsed/>
    <w:rsid w:val="00D2696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D269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D26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1">
    <w:name w:val="Сетка таблицы3"/>
    <w:basedOn w:val="a2"/>
    <w:next w:val="a5"/>
    <w:uiPriority w:val="59"/>
    <w:rsid w:val="00350BDC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1"/>
    <w:link w:val="1"/>
    <w:rsid w:val="00D13AA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D13A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D13A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D13A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D13AA7"/>
    <w:rPr>
      <w:rFonts w:ascii="Calibri" w:eastAsia="Times New Roman" w:hAnsi="Calibri" w:cs="Times New Roman"/>
      <w:b/>
      <w:bCs/>
    </w:rPr>
  </w:style>
  <w:style w:type="numbering" w:customStyle="1" w:styleId="24">
    <w:name w:val="Нет списка2"/>
    <w:next w:val="a3"/>
    <w:uiPriority w:val="99"/>
    <w:semiHidden/>
    <w:unhideWhenUsed/>
    <w:rsid w:val="00D13AA7"/>
  </w:style>
  <w:style w:type="character" w:styleId="afa">
    <w:name w:val="FollowedHyperlink"/>
    <w:basedOn w:val="a1"/>
    <w:uiPriority w:val="99"/>
    <w:semiHidden/>
    <w:unhideWhenUsed/>
    <w:rsid w:val="00D13AA7"/>
    <w:rPr>
      <w:color w:val="800080" w:themeColor="followedHyperlink"/>
      <w:u w:val="single"/>
    </w:rPr>
  </w:style>
  <w:style w:type="character" w:customStyle="1" w:styleId="afb">
    <w:name w:val="Маркированный список Знак"/>
    <w:link w:val="a"/>
    <w:semiHidden/>
    <w:locked/>
    <w:rsid w:val="00D13AA7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link w:val="afb"/>
    <w:semiHidden/>
    <w:unhideWhenUsed/>
    <w:rsid w:val="00D13AA7"/>
    <w:pPr>
      <w:numPr>
        <w:numId w:val="5"/>
      </w:numPr>
      <w:ind w:right="0"/>
      <w:jc w:val="left"/>
    </w:pPr>
    <w:rPr>
      <w:sz w:val="24"/>
      <w:szCs w:val="24"/>
      <w:lang w:eastAsia="en-US"/>
    </w:rPr>
  </w:style>
  <w:style w:type="paragraph" w:styleId="afc">
    <w:name w:val="Body Text Indent"/>
    <w:basedOn w:val="a0"/>
    <w:link w:val="afd"/>
    <w:semiHidden/>
    <w:unhideWhenUsed/>
    <w:rsid w:val="00D13AA7"/>
    <w:pPr>
      <w:ind w:right="-57" w:firstLine="720"/>
    </w:pPr>
    <w:rPr>
      <w:rFonts w:ascii="Arial" w:hAnsi="Arial"/>
      <w:sz w:val="22"/>
      <w:szCs w:val="24"/>
      <w:lang w:eastAsia="en-US"/>
    </w:rPr>
  </w:style>
  <w:style w:type="character" w:customStyle="1" w:styleId="afd">
    <w:name w:val="Основной текст с отступом Знак"/>
    <w:basedOn w:val="a1"/>
    <w:link w:val="afc"/>
    <w:semiHidden/>
    <w:rsid w:val="00D13AA7"/>
    <w:rPr>
      <w:rFonts w:ascii="Arial" w:eastAsia="Times New Roman" w:hAnsi="Arial" w:cs="Times New Roman"/>
      <w:szCs w:val="24"/>
    </w:rPr>
  </w:style>
  <w:style w:type="paragraph" w:styleId="32">
    <w:name w:val="Body Text Indent 3"/>
    <w:basedOn w:val="a0"/>
    <w:link w:val="310"/>
    <w:semiHidden/>
    <w:unhideWhenUsed/>
    <w:rsid w:val="00D13AA7"/>
    <w:pPr>
      <w:spacing w:after="120"/>
      <w:ind w:left="283" w:right="0" w:firstLine="0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semiHidden/>
    <w:rsid w:val="00D13AA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Document Map"/>
    <w:basedOn w:val="a0"/>
    <w:link w:val="aff"/>
    <w:uiPriority w:val="99"/>
    <w:semiHidden/>
    <w:unhideWhenUsed/>
    <w:rsid w:val="00D13AA7"/>
    <w:pPr>
      <w:ind w:right="0" w:firstLine="0"/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Схема документа Знак"/>
    <w:basedOn w:val="a1"/>
    <w:link w:val="afe"/>
    <w:uiPriority w:val="99"/>
    <w:semiHidden/>
    <w:rsid w:val="00D13AA7"/>
    <w:rPr>
      <w:rFonts w:ascii="Tahoma" w:eastAsia="Calibri" w:hAnsi="Tahoma" w:cs="Times New Roman"/>
      <w:sz w:val="16"/>
      <w:szCs w:val="16"/>
    </w:rPr>
  </w:style>
  <w:style w:type="paragraph" w:styleId="aff0">
    <w:name w:val="No Spacing"/>
    <w:uiPriority w:val="1"/>
    <w:qFormat/>
    <w:rsid w:val="00D13A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1">
    <w:name w:val="Основной текст (4)_"/>
    <w:link w:val="42"/>
    <w:locked/>
    <w:rsid w:val="00D13AA7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D13AA7"/>
    <w:pPr>
      <w:shd w:val="clear" w:color="auto" w:fill="FFFFFF"/>
      <w:spacing w:after="480" w:line="240" w:lineRule="atLeast"/>
      <w:ind w:right="0" w:firstLine="0"/>
      <w:jc w:val="left"/>
    </w:pPr>
    <w:rPr>
      <w:rFonts w:ascii="Calibri" w:eastAsiaTheme="minorHAnsi" w:hAnsi="Calibri" w:cstheme="minorBidi"/>
      <w:b/>
      <w:bCs/>
      <w:sz w:val="23"/>
      <w:szCs w:val="23"/>
      <w:lang w:eastAsia="en-US"/>
    </w:rPr>
  </w:style>
  <w:style w:type="character" w:customStyle="1" w:styleId="61">
    <w:name w:val="Основной текст (6)_"/>
    <w:link w:val="62"/>
    <w:locked/>
    <w:rsid w:val="00D13AA7"/>
    <w:rPr>
      <w:rFonts w:ascii="Calibri" w:hAnsi="Calibri"/>
      <w:b/>
      <w:bCs/>
      <w:i/>
      <w:iCs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D13AA7"/>
    <w:pPr>
      <w:shd w:val="clear" w:color="auto" w:fill="FFFFFF"/>
      <w:spacing w:before="240" w:after="360" w:line="240" w:lineRule="atLeast"/>
      <w:ind w:right="0" w:firstLine="0"/>
    </w:pPr>
    <w:rPr>
      <w:rFonts w:ascii="Calibri" w:eastAsiaTheme="minorHAnsi" w:hAnsi="Calibri" w:cstheme="minorBidi"/>
      <w:b/>
      <w:bCs/>
      <w:i/>
      <w:iCs/>
      <w:sz w:val="23"/>
      <w:szCs w:val="23"/>
      <w:lang w:eastAsia="en-US"/>
    </w:rPr>
  </w:style>
  <w:style w:type="character" w:customStyle="1" w:styleId="13">
    <w:name w:val="Заголовок №1_"/>
    <w:link w:val="14"/>
    <w:locked/>
    <w:rsid w:val="00D13AA7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14">
    <w:name w:val="Заголовок №1"/>
    <w:basedOn w:val="a0"/>
    <w:link w:val="13"/>
    <w:rsid w:val="00D13AA7"/>
    <w:pPr>
      <w:shd w:val="clear" w:color="auto" w:fill="FFFFFF"/>
      <w:spacing w:before="240" w:line="288" w:lineRule="exact"/>
      <w:ind w:right="0" w:hanging="360"/>
      <w:outlineLvl w:val="0"/>
    </w:pPr>
    <w:rPr>
      <w:rFonts w:ascii="Calibri" w:eastAsiaTheme="minorHAnsi" w:hAnsi="Calibri" w:cstheme="minorBidi"/>
      <w:b/>
      <w:bCs/>
      <w:sz w:val="23"/>
      <w:szCs w:val="23"/>
      <w:lang w:eastAsia="en-US"/>
    </w:rPr>
  </w:style>
  <w:style w:type="character" w:customStyle="1" w:styleId="210">
    <w:name w:val="Основной текст с отступом 2 Знак1"/>
    <w:basedOn w:val="a1"/>
    <w:semiHidden/>
    <w:locked/>
    <w:rsid w:val="00D13A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Текст Знак1"/>
    <w:basedOn w:val="a1"/>
    <w:uiPriority w:val="99"/>
    <w:semiHidden/>
    <w:locked/>
    <w:rsid w:val="00D13AA7"/>
    <w:rPr>
      <w:rFonts w:ascii="Consolas" w:eastAsia="Times New Roman" w:hAnsi="Consolas" w:cs="Times New Roman"/>
      <w:sz w:val="21"/>
      <w:szCs w:val="21"/>
    </w:rPr>
  </w:style>
  <w:style w:type="character" w:customStyle="1" w:styleId="310">
    <w:name w:val="Основной текст с отступом 3 Знак1"/>
    <w:basedOn w:val="a1"/>
    <w:link w:val="32"/>
    <w:semiHidden/>
    <w:locked/>
    <w:rsid w:val="00D13A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6">
    <w:name w:val="Основной текст Знак1"/>
    <w:basedOn w:val="a1"/>
    <w:semiHidden/>
    <w:locked/>
    <w:rsid w:val="00D13A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1"/>
    <w:rsid w:val="00D13AA7"/>
  </w:style>
  <w:style w:type="table" w:customStyle="1" w:styleId="43">
    <w:name w:val="Сетка таблицы4"/>
    <w:basedOn w:val="a2"/>
    <w:next w:val="a5"/>
    <w:uiPriority w:val="59"/>
    <w:rsid w:val="00D13AA7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2"/>
    <w:next w:val="a5"/>
    <w:uiPriority w:val="59"/>
    <w:rsid w:val="005C4F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1"/>
    <w:link w:val="25"/>
    <w:rsid w:val="00A20B2A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0"/>
    <w:link w:val="aff1"/>
    <w:rsid w:val="00A20B2A"/>
    <w:pPr>
      <w:widowControl w:val="0"/>
      <w:shd w:val="clear" w:color="auto" w:fill="FFFFFF"/>
      <w:spacing w:before="360" w:line="322" w:lineRule="exact"/>
      <w:ind w:right="0" w:firstLine="0"/>
    </w:pPr>
    <w:rPr>
      <w:rFonts w:asciiTheme="minorHAnsi" w:hAnsi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F6582-DB27-49A2-A362-61881D4E6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mmkorepina@gmail.com</cp:lastModifiedBy>
  <cp:revision>3</cp:revision>
  <cp:lastPrinted>2018-11-09T12:53:00Z</cp:lastPrinted>
  <dcterms:created xsi:type="dcterms:W3CDTF">2021-07-18T20:15:00Z</dcterms:created>
  <dcterms:modified xsi:type="dcterms:W3CDTF">2021-07-18T20:15:00Z</dcterms:modified>
</cp:coreProperties>
</file>