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A15" w:rsidRDefault="00E27FF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№__</w:t>
      </w:r>
    </w:p>
    <w:p w:rsidR="00230A15" w:rsidRDefault="00E27FF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купли-продажи недвижимого имущества</w:t>
      </w:r>
    </w:p>
    <w:p w:rsidR="00230A15" w:rsidRDefault="00230A15">
      <w:pPr>
        <w:jc w:val="center"/>
        <w:rPr>
          <w:b/>
          <w:bCs/>
          <w:sz w:val="24"/>
          <w:szCs w:val="24"/>
        </w:rPr>
      </w:pPr>
    </w:p>
    <w:p w:rsidR="00230A15" w:rsidRDefault="00E27FFD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г. Кострома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«___» _______ 20</w:t>
      </w:r>
      <w:r w:rsidR="00BE355D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 xml:space="preserve"> г.</w:t>
      </w:r>
    </w:p>
    <w:p w:rsidR="00230A15" w:rsidRDefault="00230A15">
      <w:pPr>
        <w:jc w:val="both"/>
        <w:rPr>
          <w:b/>
          <w:bCs/>
          <w:sz w:val="24"/>
          <w:szCs w:val="24"/>
        </w:rPr>
      </w:pPr>
    </w:p>
    <w:p w:rsidR="00230A15" w:rsidRDefault="00E27FFD">
      <w:pPr>
        <w:ind w:firstLine="709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Общество с ограниченной ответственностью инвестиционное строительно-проектное объединение «</w:t>
      </w:r>
      <w:proofErr w:type="spellStart"/>
      <w:r>
        <w:rPr>
          <w:b/>
          <w:bCs/>
          <w:sz w:val="24"/>
          <w:szCs w:val="24"/>
        </w:rPr>
        <w:t>Костромагорстрой</w:t>
      </w:r>
      <w:proofErr w:type="spellEnd"/>
      <w:r>
        <w:rPr>
          <w:b/>
          <w:bCs/>
          <w:sz w:val="24"/>
          <w:szCs w:val="24"/>
        </w:rPr>
        <w:t xml:space="preserve">» </w:t>
      </w:r>
      <w:r>
        <w:rPr>
          <w:bCs/>
          <w:sz w:val="24"/>
          <w:szCs w:val="24"/>
        </w:rPr>
        <w:t>(сокращенное наименование – ООО ИСПО «</w:t>
      </w:r>
      <w:proofErr w:type="spellStart"/>
      <w:r>
        <w:rPr>
          <w:bCs/>
          <w:sz w:val="24"/>
          <w:szCs w:val="24"/>
        </w:rPr>
        <w:t>Костромагорстрой</w:t>
      </w:r>
      <w:proofErr w:type="spellEnd"/>
      <w:r>
        <w:rPr>
          <w:bCs/>
          <w:sz w:val="24"/>
          <w:szCs w:val="24"/>
        </w:rPr>
        <w:t>»), в лице конкурсного управляющего</w:t>
      </w:r>
      <w:r>
        <w:t xml:space="preserve"> </w:t>
      </w:r>
      <w:r>
        <w:rPr>
          <w:bCs/>
          <w:sz w:val="24"/>
          <w:szCs w:val="24"/>
        </w:rPr>
        <w:t>Белова Максима Валериевича (ИНН 502498703961, СНИЛС 057-1</w:t>
      </w:r>
      <w:r>
        <w:rPr>
          <w:bCs/>
          <w:sz w:val="24"/>
          <w:szCs w:val="24"/>
        </w:rPr>
        <w:t xml:space="preserve">90-386 70, реестровый номер арбитражного управляющего №17660), член Союза арбитражных управляющих «Саморегулируемая организация «Северная столица» (ОГРН 1027806876173, ИНН 7813175754, адрес: 194100, Россия, г. Санкт-Петербург, ул. </w:t>
      </w:r>
      <w:proofErr w:type="spellStart"/>
      <w:r>
        <w:rPr>
          <w:bCs/>
          <w:sz w:val="24"/>
          <w:szCs w:val="24"/>
        </w:rPr>
        <w:t>Новолитовская</w:t>
      </w:r>
      <w:proofErr w:type="spellEnd"/>
      <w:r>
        <w:rPr>
          <w:bCs/>
          <w:sz w:val="24"/>
          <w:szCs w:val="24"/>
        </w:rPr>
        <w:t>, д. 15 лите</w:t>
      </w:r>
      <w:r>
        <w:rPr>
          <w:bCs/>
          <w:sz w:val="24"/>
          <w:szCs w:val="24"/>
        </w:rPr>
        <w:t>ра А), действующего на основании решения  Арбитражного суда Костромской области по делу №А31-15503/2018 от 11.12.2019 г. (резолютивная часть оглашена 09.12.2019 г.), именуемое в дальнейшем «Продавец», с одной стороны, и</w:t>
      </w:r>
    </w:p>
    <w:p w:rsidR="00230A15" w:rsidRDefault="00E27FFD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____________________, в лице _______</w:t>
      </w:r>
      <w:r>
        <w:rPr>
          <w:bCs/>
          <w:sz w:val="24"/>
          <w:szCs w:val="24"/>
        </w:rPr>
        <w:t>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:rsidR="00230A15" w:rsidRDefault="00230A15">
      <w:pPr>
        <w:ind w:firstLine="709"/>
        <w:jc w:val="both"/>
        <w:rPr>
          <w:bCs/>
          <w:sz w:val="24"/>
          <w:szCs w:val="24"/>
        </w:rPr>
      </w:pPr>
    </w:p>
    <w:p w:rsidR="00230A15" w:rsidRDefault="00E27FFD" w:rsidP="004054AB">
      <w:pPr>
        <w:pStyle w:val="ac"/>
        <w:numPr>
          <w:ilvl w:val="0"/>
          <w:numId w:val="1"/>
        </w:numPr>
        <w:ind w:left="0" w:firstLine="0"/>
        <w:jc w:val="center"/>
        <w:rPr>
          <w:b/>
          <w:bCs/>
        </w:rPr>
      </w:pPr>
      <w:r>
        <w:rPr>
          <w:b/>
          <w:bCs/>
        </w:rPr>
        <w:t>Предмет договора</w:t>
      </w:r>
    </w:p>
    <w:p w:rsidR="00230A15" w:rsidRPr="004054AB" w:rsidRDefault="00E27FFD">
      <w:pPr>
        <w:pStyle w:val="ac"/>
        <w:numPr>
          <w:ilvl w:val="1"/>
          <w:numId w:val="1"/>
        </w:numPr>
        <w:ind w:left="0" w:firstLine="709"/>
        <w:rPr>
          <w:bCs/>
          <w:u w:val="single"/>
        </w:rPr>
      </w:pPr>
      <w:r>
        <w:rPr>
          <w:bCs/>
        </w:rPr>
        <w:t xml:space="preserve"> </w:t>
      </w:r>
      <w:r w:rsidR="00BE355D" w:rsidRPr="00BE355D">
        <w:rPr>
          <w:bCs/>
        </w:rPr>
        <w:t xml:space="preserve">По результатам электронных торгов (в форме аукциона или посредством публичного предложения)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>
        <w:rPr>
          <w:bCs/>
        </w:rPr>
        <w:t>обязуется передать в собственность Покупателю, а Покупатель</w:t>
      </w:r>
      <w:r>
        <w:rPr>
          <w:bCs/>
        </w:rPr>
        <w:t xml:space="preserve"> принять и оплатить в соответствии с условиями настоящего Договора следующее имущество:</w:t>
      </w:r>
    </w:p>
    <w:p w:rsidR="00230A15" w:rsidRDefault="00E27FFD" w:rsidP="00C76B8E">
      <w:pPr>
        <w:pStyle w:val="ac"/>
        <w:ind w:left="709"/>
        <w:rPr>
          <w:bCs/>
        </w:rPr>
      </w:pPr>
      <w:r w:rsidRPr="004054AB">
        <w:rPr>
          <w:bCs/>
          <w:u w:val="single"/>
        </w:rPr>
        <w:t>_________________________</w:t>
      </w:r>
      <w:r w:rsidRPr="004054AB">
        <w:rPr>
          <w:bCs/>
          <w:u w:val="single"/>
        </w:rPr>
        <w:t>________</w:t>
      </w:r>
      <w:r w:rsidRPr="004054AB">
        <w:rPr>
          <w:bCs/>
          <w:u w:val="single"/>
        </w:rPr>
        <w:t>__</w:t>
      </w:r>
      <w:r w:rsidR="004054AB">
        <w:rPr>
          <w:bCs/>
          <w:u w:val="single"/>
        </w:rPr>
        <w:t>_____________</w:t>
      </w:r>
      <w:r w:rsidRPr="004054AB">
        <w:rPr>
          <w:bCs/>
          <w:u w:val="single"/>
        </w:rPr>
        <w:t>___</w:t>
      </w:r>
      <w:r>
        <w:rPr>
          <w:bCs/>
        </w:rPr>
        <w:t>_ (далее – Имущество).</w:t>
      </w:r>
    </w:p>
    <w:p w:rsidR="004054AB" w:rsidRPr="004054AB" w:rsidRDefault="004054AB" w:rsidP="004054AB">
      <w:pPr>
        <w:pStyle w:val="ac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>
        <w:rPr>
          <w:bCs/>
        </w:rPr>
        <w:tab/>
        <w:t>(</w:t>
      </w:r>
      <w:r w:rsidRPr="004054AB">
        <w:rPr>
          <w:bCs/>
          <w:i/>
        </w:rPr>
        <w:t>состав лота</w:t>
      </w:r>
      <w:r>
        <w:rPr>
          <w:bCs/>
          <w:i/>
        </w:rPr>
        <w:t>)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Продавец гарантирует,</w:t>
      </w:r>
      <w:r>
        <w:rPr>
          <w:bCs/>
        </w:rPr>
        <w:t xml:space="preserve"> что продаваемое по настоящему Договору </w:t>
      </w:r>
      <w:r w:rsidR="004054AB">
        <w:rPr>
          <w:bCs/>
        </w:rPr>
        <w:t>И</w:t>
      </w:r>
      <w:r>
        <w:rPr>
          <w:bCs/>
        </w:rPr>
        <w:t>мущество никому не продано, под арестом или запретом не состоит.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</w:t>
      </w:r>
      <w:r>
        <w:rPr>
          <w:bCs/>
        </w:rPr>
        <w:t xml:space="preserve">ия настоящего Договора </w:t>
      </w:r>
      <w:r>
        <w:rPr>
          <w:bCs/>
          <w:highlight w:val="white"/>
        </w:rPr>
        <w:t>и регистрации перехода прав собственности и претензий к ним не имеет.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До подписания настоящего Догово</w:t>
      </w:r>
      <w:r>
        <w:rPr>
          <w:bCs/>
        </w:rPr>
        <w:t>ра Имущество Покупателем осмотрено.</w:t>
      </w:r>
    </w:p>
    <w:p w:rsidR="00230A15" w:rsidRDefault="00230A15">
      <w:pPr>
        <w:pStyle w:val="ac"/>
        <w:ind w:left="709"/>
        <w:rPr>
          <w:bCs/>
        </w:rPr>
      </w:pPr>
    </w:p>
    <w:p w:rsidR="00230A15" w:rsidRDefault="00E27FFD" w:rsidP="004054AB">
      <w:pPr>
        <w:pStyle w:val="ac"/>
        <w:numPr>
          <w:ilvl w:val="0"/>
          <w:numId w:val="1"/>
        </w:numPr>
        <w:ind w:left="0" w:firstLine="0"/>
        <w:jc w:val="center"/>
        <w:rPr>
          <w:b/>
          <w:bCs/>
        </w:rPr>
      </w:pPr>
      <w:r>
        <w:rPr>
          <w:b/>
          <w:bCs/>
        </w:rPr>
        <w:t>Цена договора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Цена имущества по настоящему Договору составляет ___ (____) руб. ___ коп. В соотв</w:t>
      </w:r>
      <w:r>
        <w:rPr>
          <w:bCs/>
        </w:rPr>
        <w:t>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Задаток в сумме __ </w:t>
      </w:r>
      <w:r>
        <w:rPr>
          <w:bCs/>
        </w:rPr>
        <w:t xml:space="preserve">(__) руб. __ коп., внесенный Покупателем на счет Продавца, засчитывается в счет оплаты имущества.  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>
        <w:rPr>
          <w:bCs/>
        </w:rPr>
        <w:t>И</w:t>
      </w:r>
      <w:r>
        <w:rPr>
          <w:bCs/>
        </w:rPr>
        <w:t>мущества (з</w:t>
      </w:r>
      <w:r>
        <w:rPr>
          <w:bCs/>
        </w:rPr>
        <w:t>а вычетом суммы задатка).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</w:t>
      </w:r>
      <w:r>
        <w:rPr>
          <w:bCs/>
        </w:rPr>
        <w:t>настоя</w:t>
      </w:r>
      <w:r>
        <w:rPr>
          <w:bCs/>
          <w:highlight w:val="white"/>
        </w:rPr>
        <w:t>щем Договоре.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lastRenderedPageBreak/>
        <w:t xml:space="preserve">Обязательство Покупателя по оплате стоимости Имущества считается исполненным с момента поступления денежных средств в полном </w:t>
      </w:r>
      <w:r>
        <w:rPr>
          <w:bCs/>
        </w:rPr>
        <w:t>объеме на счет банка Продавца.</w:t>
      </w:r>
    </w:p>
    <w:p w:rsidR="00230A15" w:rsidRDefault="00E27FFD" w:rsidP="004054AB">
      <w:pPr>
        <w:pStyle w:val="ac"/>
        <w:numPr>
          <w:ilvl w:val="0"/>
          <w:numId w:val="1"/>
        </w:numPr>
        <w:ind w:left="0" w:firstLine="0"/>
        <w:jc w:val="center"/>
        <w:rPr>
          <w:b/>
          <w:bCs/>
        </w:rPr>
      </w:pPr>
      <w:r>
        <w:rPr>
          <w:b/>
          <w:bCs/>
        </w:rPr>
        <w:t>Передача имущества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</w:t>
      </w:r>
      <w:r>
        <w:rPr>
          <w:bCs/>
        </w:rPr>
        <w:t xml:space="preserve">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Право собственности на Имущество переходит к Покупателю с момента государственной регистрации в у</w:t>
      </w:r>
      <w:r>
        <w:rPr>
          <w:bCs/>
          <w:highlight w:val="white"/>
        </w:rPr>
        <w:t xml:space="preserve">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По настоящему договору Покуп</w:t>
      </w:r>
      <w:r>
        <w:rPr>
          <w:bCs/>
        </w:rPr>
        <w:t>ателю передается Имущество в том виде, как оно есть. Все риск</w:t>
      </w:r>
      <w:r>
        <w:rPr>
          <w:bCs/>
        </w:rPr>
        <w:t>и, связанные с приобретением имущества без предварительного осмотра несет покупатель.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</w:t>
      </w:r>
      <w:r>
        <w:rPr>
          <w:bCs/>
        </w:rPr>
        <w:t>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:rsidR="00230A15" w:rsidRDefault="00230A15">
      <w:pPr>
        <w:pStyle w:val="ac"/>
        <w:ind w:left="709"/>
        <w:rPr>
          <w:bCs/>
        </w:rPr>
      </w:pPr>
    </w:p>
    <w:p w:rsidR="00230A15" w:rsidRDefault="00E27FFD">
      <w:pPr>
        <w:pStyle w:val="ac"/>
        <w:numPr>
          <w:ilvl w:val="0"/>
          <w:numId w:val="1"/>
        </w:numPr>
        <w:ind w:left="0" w:firstLine="0"/>
        <w:jc w:val="center"/>
        <w:rPr>
          <w:b/>
          <w:bCs/>
        </w:rPr>
      </w:pPr>
      <w:r>
        <w:rPr>
          <w:b/>
          <w:bCs/>
        </w:rPr>
        <w:t>Права и обязанности сторон</w:t>
      </w:r>
    </w:p>
    <w:p w:rsidR="00230A15" w:rsidRDefault="00E27FFD">
      <w:pPr>
        <w:pStyle w:val="ac"/>
        <w:numPr>
          <w:ilvl w:val="1"/>
          <w:numId w:val="1"/>
        </w:numPr>
        <w:rPr>
          <w:bCs/>
        </w:rPr>
      </w:pPr>
      <w:r>
        <w:rPr>
          <w:bCs/>
        </w:rPr>
        <w:t xml:space="preserve"> Продавец обязуется:</w:t>
      </w:r>
    </w:p>
    <w:p w:rsidR="00230A15" w:rsidRDefault="00E27FFD">
      <w:pPr>
        <w:pStyle w:val="ac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Передать Покупателю по акту приема-переда</w:t>
      </w:r>
      <w:r>
        <w:rPr>
          <w:bCs/>
        </w:rPr>
        <w:t>чи Имущество, являющееся предметом настоящего Договора.</w:t>
      </w:r>
    </w:p>
    <w:p w:rsidR="00230A15" w:rsidRDefault="00E27FFD">
      <w:pPr>
        <w:pStyle w:val="ac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:rsidR="00230A15" w:rsidRDefault="00E27FFD">
      <w:pPr>
        <w:pStyle w:val="ac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Произвести необходимые действия для государственной регистрации перехода права собственно</w:t>
      </w:r>
      <w:r>
        <w:rPr>
          <w:bCs/>
        </w:rPr>
        <w:t>сти на Имущество от Продавца к Покупателю.</w:t>
      </w:r>
    </w:p>
    <w:p w:rsidR="00230A15" w:rsidRDefault="00E27FFD">
      <w:pPr>
        <w:pStyle w:val="ac"/>
        <w:numPr>
          <w:ilvl w:val="1"/>
          <w:numId w:val="1"/>
        </w:numPr>
        <w:rPr>
          <w:bCs/>
        </w:rPr>
      </w:pPr>
      <w:r>
        <w:rPr>
          <w:bCs/>
        </w:rPr>
        <w:t>Продавец в праве:</w:t>
      </w:r>
    </w:p>
    <w:p w:rsidR="00230A15" w:rsidRDefault="00E27FFD">
      <w:pPr>
        <w:pStyle w:val="ac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 xml:space="preserve">Расторгнуть настоящий Договора в одностороннем порядке в случае нарушения Покупателем положений </w:t>
      </w:r>
      <w:proofErr w:type="spellStart"/>
      <w:r>
        <w:rPr>
          <w:bCs/>
        </w:rPr>
        <w:t>п.п</w:t>
      </w:r>
      <w:proofErr w:type="spellEnd"/>
      <w:r>
        <w:rPr>
          <w:bCs/>
        </w:rPr>
        <w:t>. 2.1., 2.4. настоящего Договора без предварительного направления уведомления.</w:t>
      </w:r>
    </w:p>
    <w:p w:rsidR="00230A15" w:rsidRDefault="00E27FFD">
      <w:pPr>
        <w:pStyle w:val="ac"/>
        <w:numPr>
          <w:ilvl w:val="1"/>
          <w:numId w:val="1"/>
        </w:numPr>
        <w:rPr>
          <w:bCs/>
        </w:rPr>
      </w:pPr>
      <w:r>
        <w:rPr>
          <w:bCs/>
        </w:rPr>
        <w:t xml:space="preserve"> Покупатель обязу</w:t>
      </w:r>
      <w:r>
        <w:rPr>
          <w:bCs/>
        </w:rPr>
        <w:t>ется:</w:t>
      </w:r>
    </w:p>
    <w:p w:rsidR="00230A15" w:rsidRDefault="00E27FFD">
      <w:pPr>
        <w:pStyle w:val="ac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:rsidR="00230A15" w:rsidRDefault="00E27FFD">
      <w:pPr>
        <w:pStyle w:val="ac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Принять Имущество в день подписания акта приема-передачи.</w:t>
      </w:r>
    </w:p>
    <w:p w:rsidR="00230A15" w:rsidRDefault="00230A15">
      <w:pPr>
        <w:pStyle w:val="ac"/>
        <w:ind w:left="709"/>
        <w:rPr>
          <w:bCs/>
        </w:rPr>
      </w:pPr>
    </w:p>
    <w:p w:rsidR="00230A15" w:rsidRDefault="00E27FFD" w:rsidP="004054AB">
      <w:pPr>
        <w:pStyle w:val="ac"/>
        <w:numPr>
          <w:ilvl w:val="0"/>
          <w:numId w:val="1"/>
        </w:numPr>
        <w:ind w:left="0" w:firstLine="0"/>
        <w:jc w:val="center"/>
        <w:rPr>
          <w:b/>
          <w:bCs/>
        </w:rPr>
      </w:pPr>
      <w:r>
        <w:rPr>
          <w:b/>
          <w:bCs/>
        </w:rPr>
        <w:t>Ответственность сторон при обстоятельствах непреодолимой силы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За </w:t>
      </w:r>
      <w:r>
        <w:rPr>
          <w:bCs/>
        </w:rPr>
        <w:t>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Стороны освобождаются от ответственности за </w:t>
      </w:r>
      <w:r>
        <w:rPr>
          <w:bCs/>
        </w:rPr>
        <w:t>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</w:t>
      </w:r>
      <w:r>
        <w:rPr>
          <w:bCs/>
        </w:rPr>
        <w:t>ороны не могли предвидеть или предотвратить.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</w:t>
      </w:r>
      <w:r>
        <w:rPr>
          <w:bCs/>
        </w:rPr>
        <w:t xml:space="preserve">циальные документы, </w:t>
      </w:r>
      <w:r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Если сторона не направит или несвоевременно направит извещение, предусмотре</w:t>
      </w:r>
      <w:r>
        <w:rPr>
          <w:bCs/>
        </w:rPr>
        <w:t>нное в п. 5.3, то она обязана возместить второй стороне понесенные убытки.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</w:t>
      </w:r>
      <w:r>
        <w:rPr>
          <w:bCs/>
        </w:rPr>
        <w:t>уют эти обстоятельства и их последствия.</w:t>
      </w:r>
    </w:p>
    <w:p w:rsidR="00230A15" w:rsidRDefault="00230A15">
      <w:pPr>
        <w:pStyle w:val="ac"/>
        <w:ind w:left="709"/>
        <w:rPr>
          <w:bCs/>
        </w:rPr>
      </w:pPr>
    </w:p>
    <w:p w:rsidR="00230A15" w:rsidRDefault="00E27FFD" w:rsidP="004054AB">
      <w:pPr>
        <w:pStyle w:val="ac"/>
        <w:numPr>
          <w:ilvl w:val="0"/>
          <w:numId w:val="1"/>
        </w:numPr>
        <w:ind w:left="0" w:firstLine="0"/>
        <w:jc w:val="center"/>
        <w:rPr>
          <w:b/>
          <w:bCs/>
        </w:rPr>
      </w:pPr>
      <w:r>
        <w:rPr>
          <w:b/>
          <w:bCs/>
        </w:rPr>
        <w:t>Разрешение споров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</w:t>
      </w:r>
      <w:r>
        <w:rPr>
          <w:bCs/>
        </w:rPr>
        <w:t>зменением и расторжением настоящего Договора будут разрешаться путем переговоров.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неурегул</w:t>
      </w:r>
      <w:r>
        <w:rPr>
          <w:bCs/>
        </w:rPr>
        <w:t>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</w:t>
      </w:r>
      <w:r>
        <w:rPr>
          <w:bCs/>
        </w:rPr>
        <w:t>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Сторона, в ад</w:t>
      </w:r>
      <w:r>
        <w:rPr>
          <w:bCs/>
        </w:rPr>
        <w:t>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если спор не урегулирован в претензионном порядке или ответ на претенз</w:t>
      </w:r>
      <w:r>
        <w:rPr>
          <w:bCs/>
        </w:rPr>
        <w:t>ию не получен в течение указанного срока, спор передается в Арбитражный суд Костромской области.</w:t>
      </w:r>
    </w:p>
    <w:p w:rsidR="00230A15" w:rsidRDefault="00230A15">
      <w:pPr>
        <w:pStyle w:val="ac"/>
        <w:ind w:left="709"/>
        <w:rPr>
          <w:bCs/>
        </w:rPr>
      </w:pPr>
    </w:p>
    <w:p w:rsidR="00230A15" w:rsidRDefault="00E27FFD" w:rsidP="004054AB">
      <w:pPr>
        <w:pStyle w:val="ac"/>
        <w:numPr>
          <w:ilvl w:val="0"/>
          <w:numId w:val="1"/>
        </w:numPr>
        <w:ind w:left="0" w:firstLine="0"/>
        <w:jc w:val="center"/>
        <w:rPr>
          <w:b/>
          <w:bCs/>
        </w:rPr>
      </w:pPr>
      <w:r>
        <w:rPr>
          <w:b/>
          <w:bCs/>
        </w:rPr>
        <w:t>Изменение и прекращение действия договора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может быть изменен или прекращен по письменному соглашению сторон, а также в других случаях, преду</w:t>
      </w:r>
      <w:r>
        <w:rPr>
          <w:bCs/>
        </w:rPr>
        <w:t>смотренных законодательством Российской Федерации и настоящим договором.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</w:t>
      </w:r>
      <w:r>
        <w:rPr>
          <w:bCs/>
        </w:rPr>
        <w:t>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:rsidR="00230A15" w:rsidRDefault="00230A15">
      <w:pPr>
        <w:pStyle w:val="ac"/>
        <w:ind w:left="709"/>
        <w:rPr>
          <w:bCs/>
        </w:rPr>
      </w:pPr>
    </w:p>
    <w:p w:rsidR="00230A15" w:rsidRDefault="00E27FFD" w:rsidP="004054AB">
      <w:pPr>
        <w:pStyle w:val="ac"/>
        <w:numPr>
          <w:ilvl w:val="0"/>
          <w:numId w:val="1"/>
        </w:numPr>
        <w:ind w:left="0" w:firstLine="0"/>
        <w:jc w:val="center"/>
        <w:rPr>
          <w:b/>
          <w:bCs/>
        </w:rPr>
      </w:pPr>
      <w:r>
        <w:rPr>
          <w:b/>
          <w:bCs/>
        </w:rPr>
        <w:t>Срок действия договора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считается заключенным с момента его подписания.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действует до мо</w:t>
      </w:r>
      <w:r>
        <w:rPr>
          <w:bCs/>
        </w:rPr>
        <w:t>мента полного выполнения Сторонами взятых на себя обязательств.</w:t>
      </w:r>
    </w:p>
    <w:p w:rsidR="00230A15" w:rsidRDefault="00230A15">
      <w:pPr>
        <w:pStyle w:val="ac"/>
        <w:ind w:left="709"/>
        <w:rPr>
          <w:bCs/>
        </w:rPr>
      </w:pPr>
    </w:p>
    <w:p w:rsidR="00230A15" w:rsidRDefault="00E27FFD" w:rsidP="004054AB">
      <w:pPr>
        <w:pStyle w:val="ac"/>
        <w:numPr>
          <w:ilvl w:val="0"/>
          <w:numId w:val="1"/>
        </w:numPr>
        <w:ind w:left="0" w:firstLine="0"/>
        <w:jc w:val="center"/>
        <w:rPr>
          <w:b/>
          <w:bCs/>
        </w:rPr>
      </w:pPr>
      <w:r>
        <w:rPr>
          <w:b/>
          <w:bCs/>
        </w:rPr>
        <w:t>Заключительные положения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Любые изменения и дополнения</w:t>
      </w:r>
      <w:r>
        <w:rPr>
          <w:bCs/>
        </w:rPr>
        <w:t xml:space="preserve">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</w:t>
      </w:r>
      <w:r>
        <w:rPr>
          <w:bCs/>
        </w:rPr>
        <w:t>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</w:t>
      </w:r>
      <w:bookmarkStart w:id="0" w:name="_GoBack"/>
      <w:bookmarkEnd w:id="0"/>
      <w:r>
        <w:rPr>
          <w:bCs/>
        </w:rPr>
        <w:t>ми должностными лицами.</w:t>
      </w:r>
    </w:p>
    <w:p w:rsidR="00230A15" w:rsidRDefault="00E27FFD">
      <w:pPr>
        <w:pStyle w:val="ac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Настоящий договор </w:t>
      </w:r>
      <w:r>
        <w:rPr>
          <w:bCs/>
        </w:rPr>
        <w:t>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:rsidR="00230A15" w:rsidRDefault="00230A15">
      <w:pPr>
        <w:pStyle w:val="ac"/>
        <w:ind w:left="709"/>
        <w:rPr>
          <w:bCs/>
        </w:rPr>
      </w:pPr>
    </w:p>
    <w:p w:rsidR="00230A15" w:rsidRDefault="00E27FFD" w:rsidP="004054AB">
      <w:pPr>
        <w:pStyle w:val="ac"/>
        <w:numPr>
          <w:ilvl w:val="0"/>
          <w:numId w:val="1"/>
        </w:numPr>
        <w:ind w:left="0" w:firstLine="0"/>
        <w:jc w:val="center"/>
        <w:rPr>
          <w:b/>
          <w:bCs/>
        </w:rPr>
      </w:pPr>
      <w:r>
        <w:rPr>
          <w:b/>
          <w:bCs/>
        </w:rPr>
        <w:t>Адреса, банковский реквизиты и подписи сторон</w:t>
      </w:r>
    </w:p>
    <w:tbl>
      <w:tblPr>
        <w:tblStyle w:val="af2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Tr="00E27FFD">
        <w:tc>
          <w:tcPr>
            <w:tcW w:w="4906" w:type="dxa"/>
          </w:tcPr>
          <w:p w:rsidR="00230A1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:rsidR="00230A1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230A15" w:rsidTr="00E27FFD">
        <w:tc>
          <w:tcPr>
            <w:tcW w:w="4906" w:type="dxa"/>
          </w:tcPr>
          <w:p w:rsidR="00230A1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</w:t>
            </w:r>
            <w:proofErr w:type="spellStart"/>
            <w:r>
              <w:rPr>
                <w:b/>
                <w:bCs/>
                <w:sz w:val="24"/>
                <w:szCs w:val="24"/>
              </w:rPr>
              <w:t>Костромагорстрой</w:t>
            </w:r>
            <w:proofErr w:type="spellEnd"/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:rsidR="00230A1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Tr="00E27FFD">
        <w:tc>
          <w:tcPr>
            <w:tcW w:w="4906" w:type="dxa"/>
          </w:tcPr>
          <w:p w:rsidR="00230A15" w:rsidRDefault="00E27FF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</w:t>
            </w:r>
            <w:r>
              <w:t xml:space="preserve"> </w:t>
            </w:r>
            <w:r>
              <w:rPr>
                <w:bCs/>
                <w:sz w:val="24"/>
                <w:szCs w:val="24"/>
              </w:rPr>
              <w:t>4443022963</w:t>
            </w:r>
          </w:p>
          <w:p w:rsidR="00230A15" w:rsidRDefault="00E27FF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ОГР</w:t>
            </w:r>
            <w:r>
              <w:rPr>
                <w:bCs/>
                <w:sz w:val="24"/>
                <w:szCs w:val="24"/>
              </w:rPr>
              <w:t>Н</w:t>
            </w:r>
            <w:r>
              <w:t xml:space="preserve"> </w:t>
            </w:r>
            <w:r>
              <w:rPr>
                <w:bCs/>
                <w:sz w:val="24"/>
                <w:szCs w:val="24"/>
              </w:rPr>
              <w:t>1024400507669</w:t>
            </w:r>
          </w:p>
          <w:p w:rsidR="00230A15" w:rsidRDefault="00E27FF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КПП</w:t>
            </w:r>
            <w:r>
              <w:t xml:space="preserve"> </w:t>
            </w:r>
            <w:r>
              <w:rPr>
                <w:bCs/>
                <w:sz w:val="24"/>
                <w:szCs w:val="24"/>
              </w:rPr>
              <w:t>440101001</w:t>
            </w:r>
          </w:p>
          <w:p w:rsidR="00230A15" w:rsidRDefault="00E27FF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156026, Костромская область, г. Кострома, ул. Гагарина, д. 21, </w:t>
            </w:r>
            <w:proofErr w:type="spellStart"/>
            <w:r>
              <w:rPr>
                <w:bCs/>
                <w:sz w:val="24"/>
                <w:szCs w:val="24"/>
              </w:rPr>
              <w:t>пом</w:t>
            </w:r>
            <w:proofErr w:type="spellEnd"/>
            <w:r>
              <w:rPr>
                <w:bCs/>
                <w:sz w:val="24"/>
                <w:szCs w:val="24"/>
              </w:rPr>
              <w:t>/ком 1/44</w:t>
            </w:r>
          </w:p>
          <w:p w:rsidR="00230A15" w:rsidRDefault="00E27FF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р/с № 40702810</w:t>
            </w:r>
            <w:r>
              <w:rPr>
                <w:bCs/>
                <w:sz w:val="24"/>
                <w:szCs w:val="24"/>
              </w:rPr>
              <w:t>529010100641</w:t>
            </w:r>
          </w:p>
          <w:p w:rsidR="00230A15" w:rsidRDefault="00E27FF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Костромское отделение №8640 ПАО Сбербанк</w:t>
            </w:r>
            <w:r w:rsidR="004054AB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БИК 043469623</w:t>
            </w:r>
          </w:p>
          <w:p w:rsidR="00230A15" w:rsidRDefault="00E27FFD">
            <w:pPr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к/с 30101810200000000623</w:t>
            </w:r>
          </w:p>
          <w:p w:rsidR="00230A1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450" w:type="dxa"/>
          </w:tcPr>
          <w:p w:rsidR="00230A1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Tr="00E27FFD">
        <w:tc>
          <w:tcPr>
            <w:tcW w:w="4906" w:type="dxa"/>
          </w:tcPr>
          <w:p w:rsidR="00230A15" w:rsidRDefault="00E27FF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:rsidR="00230A15" w:rsidRDefault="00E27FF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ООО ИСПО </w:t>
            </w:r>
            <w:r>
              <w:rPr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b/>
                <w:bCs/>
                <w:sz w:val="24"/>
                <w:szCs w:val="24"/>
              </w:rPr>
              <w:t>Костромагорстрой</w:t>
            </w:r>
            <w:proofErr w:type="spellEnd"/>
            <w:r>
              <w:rPr>
                <w:b/>
                <w:bCs/>
                <w:sz w:val="24"/>
                <w:szCs w:val="24"/>
              </w:rPr>
              <w:t>»</w:t>
            </w:r>
          </w:p>
          <w:p w:rsidR="00230A15" w:rsidRDefault="00230A15">
            <w:pPr>
              <w:rPr>
                <w:b/>
                <w:bCs/>
                <w:sz w:val="24"/>
                <w:szCs w:val="24"/>
              </w:rPr>
            </w:pPr>
          </w:p>
          <w:p w:rsidR="00230A15" w:rsidRPr="004054AB" w:rsidRDefault="00E27FFD">
            <w:pPr>
              <w:pBdr>
                <w:bottom w:val="single" w:sz="12" w:space="1" w:color="000000"/>
              </w:pBdr>
              <w:tabs>
                <w:tab w:val="left" w:pos="3399"/>
              </w:tabs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ab/>
            </w:r>
            <w:r w:rsidRPr="004054AB">
              <w:rPr>
                <w:bCs/>
                <w:sz w:val="24"/>
                <w:szCs w:val="24"/>
              </w:rPr>
              <w:t>/</w:t>
            </w:r>
            <w:proofErr w:type="spellStart"/>
            <w:r w:rsidRPr="004054AB">
              <w:rPr>
                <w:bCs/>
                <w:sz w:val="24"/>
                <w:szCs w:val="24"/>
              </w:rPr>
              <w:t>М.В.Белов</w:t>
            </w:r>
            <w:proofErr w:type="spellEnd"/>
            <w:r w:rsidRPr="004054AB">
              <w:rPr>
                <w:bCs/>
                <w:sz w:val="24"/>
                <w:szCs w:val="24"/>
              </w:rPr>
              <w:t>/</w:t>
            </w:r>
          </w:p>
          <w:p w:rsidR="00230A15" w:rsidRDefault="00E27FF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4450" w:type="dxa"/>
          </w:tcPr>
          <w:p w:rsidR="00230A1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30A15" w:rsidRDefault="00230A15">
      <w:pPr>
        <w:ind w:left="357"/>
        <w:jc w:val="center"/>
        <w:rPr>
          <w:b/>
          <w:bCs/>
        </w:rPr>
      </w:pPr>
    </w:p>
    <w:p w:rsidR="00230A15" w:rsidRDefault="00230A15">
      <w:pPr>
        <w:pStyle w:val="ac"/>
        <w:ind w:left="0" w:firstLine="709"/>
        <w:rPr>
          <w:bCs/>
        </w:rPr>
      </w:pPr>
    </w:p>
    <w:p w:rsidR="00230A15" w:rsidRDefault="00230A15">
      <w:pPr>
        <w:pStyle w:val="ac"/>
        <w:ind w:left="709"/>
        <w:rPr>
          <w:bCs/>
        </w:rPr>
      </w:pPr>
    </w:p>
    <w:sectPr w:rsidR="00230A1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E27FFD">
      <w:r>
        <w:separator/>
      </w:r>
    </w:p>
  </w:endnote>
  <w:endnote w:type="continuationSeparator" w:id="0">
    <w:p w:rsidR="00000000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E27FFD">
      <w:r>
        <w:separator/>
      </w:r>
    </w:p>
  </w:footnote>
  <w:footnote w:type="continuationSeparator" w:id="0">
    <w:p w:rsidR="00000000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A15" w:rsidRDefault="00230A15">
    <w:pPr>
      <w:pStyle w:val="ae"/>
      <w:jc w:val="right"/>
    </w:pPr>
  </w:p>
  <w:p w:rsidR="00230A15" w:rsidRDefault="00230A15">
    <w:pPr>
      <w:pStyle w:val="ae"/>
      <w:jc w:val="right"/>
    </w:pPr>
  </w:p>
  <w:p w:rsidR="00230A15" w:rsidRDefault="00E27FFD">
    <w:pPr>
      <w:pStyle w:val="ae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230A15"/>
    <w:rsid w:val="004054AB"/>
    <w:rsid w:val="00BE355D"/>
    <w:rsid w:val="00C76B8E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AFC1E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Верхний и нижний колонтитулы"/>
    <w:basedOn w:val="a"/>
    <w:qFormat/>
  </w:style>
  <w:style w:type="paragraph" w:styleId="ae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1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2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493E9-8FA4-477D-87C1-1500C45F7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Максумова Кристина Алексеевна</cp:lastModifiedBy>
  <cp:revision>3</cp:revision>
  <cp:lastPrinted>2021-06-21T09:22:00Z</cp:lastPrinted>
  <dcterms:created xsi:type="dcterms:W3CDTF">2021-07-23T08:28:00Z</dcterms:created>
  <dcterms:modified xsi:type="dcterms:W3CDTF">2021-07-23T08:28:00Z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